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F085" w14:textId="77777777" w:rsidR="00D144D1" w:rsidRPr="000F3950" w:rsidRDefault="000F3950" w:rsidP="00D144D1">
      <w:pPr>
        <w:widowControl w:val="0"/>
        <w:autoSpaceDE w:val="0"/>
        <w:autoSpaceDN w:val="0"/>
        <w:adjustRightInd w:val="0"/>
        <w:spacing w:after="0" w:line="240" w:lineRule="auto"/>
        <w:jc w:val="center"/>
        <w:rPr>
          <w:rFonts w:ascii="Goudy Old Style" w:eastAsia="Times New Roman" w:hAnsi="Goudy Old Style" w:cs="Times New Roman"/>
          <w:b/>
          <w:sz w:val="24"/>
          <w:szCs w:val="24"/>
        </w:rPr>
      </w:pPr>
      <w:r w:rsidRPr="000F3950">
        <w:rPr>
          <w:rFonts w:ascii="Goudy Old Style" w:eastAsia="Times New Roman" w:hAnsi="Goudy Old Style" w:cs="Times New Roman"/>
          <w:b/>
          <w:noProof/>
          <w:sz w:val="24"/>
          <w:szCs w:val="24"/>
        </w:rPr>
        <w:t>SAMPLE BYLAWS</w:t>
      </w:r>
    </w:p>
    <w:p w14:paraId="4B00D8C3" w14:textId="77777777" w:rsidR="00D144D1" w:rsidRPr="000F3950" w:rsidRDefault="00D144D1" w:rsidP="00D144D1">
      <w:pPr>
        <w:widowControl w:val="0"/>
        <w:autoSpaceDE w:val="0"/>
        <w:autoSpaceDN w:val="0"/>
        <w:adjustRightInd w:val="0"/>
        <w:spacing w:after="0" w:line="240" w:lineRule="auto"/>
        <w:jc w:val="center"/>
        <w:rPr>
          <w:rFonts w:ascii="Goudy Old Style" w:eastAsia="Times New Roman" w:hAnsi="Goudy Old Style" w:cs="Times New Roman"/>
          <w:b/>
          <w:sz w:val="24"/>
          <w:szCs w:val="24"/>
        </w:rPr>
      </w:pPr>
    </w:p>
    <w:p w14:paraId="7A887E63" w14:textId="77777777" w:rsidR="00D144D1" w:rsidRPr="000F3950" w:rsidRDefault="00D144D1" w:rsidP="00D144D1">
      <w:pPr>
        <w:widowControl w:val="0"/>
        <w:autoSpaceDE w:val="0"/>
        <w:autoSpaceDN w:val="0"/>
        <w:adjustRightInd w:val="0"/>
        <w:spacing w:after="0" w:line="240" w:lineRule="auto"/>
        <w:jc w:val="center"/>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Omicron Delta Kappa</w:t>
      </w:r>
    </w:p>
    <w:p w14:paraId="61659C17" w14:textId="307318A4" w:rsidR="00D144D1" w:rsidRPr="000F3950" w:rsidRDefault="0069441C" w:rsidP="00D144D1">
      <w:pPr>
        <w:widowControl w:val="0"/>
        <w:autoSpaceDE w:val="0"/>
        <w:autoSpaceDN w:val="0"/>
        <w:adjustRightInd w:val="0"/>
        <w:spacing w:after="0" w:line="240" w:lineRule="auto"/>
        <w:jc w:val="center"/>
        <w:rPr>
          <w:rFonts w:ascii="Goudy Old Style" w:eastAsia="Times New Roman" w:hAnsi="Goudy Old Style" w:cs="Times New Roman"/>
          <w:b/>
          <w:sz w:val="24"/>
          <w:szCs w:val="24"/>
        </w:rPr>
      </w:pPr>
      <w:r>
        <w:rPr>
          <w:rFonts w:ascii="Goudy Old Style" w:eastAsia="Times New Roman" w:hAnsi="Goudy Old Style" w:cs="Times New Roman"/>
          <w:b/>
          <w:sz w:val="24"/>
          <w:szCs w:val="24"/>
        </w:rPr>
        <w:t>[</w:t>
      </w:r>
      <w:r w:rsidR="000F3950" w:rsidRPr="000F3950">
        <w:rPr>
          <w:rFonts w:ascii="Goudy Old Style" w:eastAsia="Times New Roman" w:hAnsi="Goudy Old Style" w:cs="Times New Roman"/>
          <w:b/>
          <w:sz w:val="24"/>
          <w:szCs w:val="24"/>
        </w:rPr>
        <w:t>YOUR UNIVERSITY</w:t>
      </w:r>
      <w:r>
        <w:rPr>
          <w:rFonts w:ascii="Goudy Old Style" w:eastAsia="Times New Roman" w:hAnsi="Goudy Old Style" w:cs="Times New Roman"/>
          <w:b/>
          <w:sz w:val="24"/>
          <w:szCs w:val="24"/>
        </w:rPr>
        <w:t>]</w:t>
      </w:r>
      <w:r w:rsidR="00D144D1" w:rsidRPr="000F3950">
        <w:rPr>
          <w:rFonts w:ascii="Goudy Old Style" w:eastAsia="Times New Roman" w:hAnsi="Goudy Old Style" w:cs="Times New Roman"/>
          <w:b/>
          <w:sz w:val="24"/>
          <w:szCs w:val="24"/>
        </w:rPr>
        <w:t xml:space="preserve"> Circle Bylaws</w:t>
      </w:r>
    </w:p>
    <w:p w14:paraId="12220F93"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sz w:val="24"/>
          <w:szCs w:val="24"/>
        </w:rPr>
      </w:pPr>
    </w:p>
    <w:p w14:paraId="3FBC3F7D"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Article I – Name</w:t>
      </w:r>
    </w:p>
    <w:p w14:paraId="33DC6405" w14:textId="79AD411E"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1. The name of this </w:t>
      </w:r>
      <w:r w:rsidR="006D1FE1">
        <w:rPr>
          <w:rFonts w:ascii="Goudy Old Style" w:eastAsia="Times New Roman" w:hAnsi="Goudy Old Style" w:cs="Times New Roman"/>
          <w:sz w:val="24"/>
          <w:szCs w:val="24"/>
        </w:rPr>
        <w:t>c</w:t>
      </w:r>
      <w:r w:rsidRPr="000F3950">
        <w:rPr>
          <w:rFonts w:ascii="Goudy Old Style" w:eastAsia="Times New Roman" w:hAnsi="Goudy Old Style" w:cs="Times New Roman"/>
          <w:sz w:val="24"/>
          <w:szCs w:val="24"/>
        </w:rPr>
        <w:t xml:space="preserve">ircle of The Omicron Delta Kappa Society Inc. shall be the </w:t>
      </w:r>
      <w:r w:rsidR="000F3950" w:rsidRPr="000F3950">
        <w:rPr>
          <w:rFonts w:ascii="Goudy Old Style" w:eastAsia="Times New Roman" w:hAnsi="Goudy Old Style" w:cs="Times New Roman"/>
          <w:sz w:val="24"/>
          <w:szCs w:val="24"/>
        </w:rPr>
        <w:t>YOUR UNIVERSITY</w:t>
      </w:r>
      <w:r w:rsidR="006D1FE1">
        <w:rPr>
          <w:rFonts w:ascii="Goudy Old Style" w:eastAsia="Times New Roman" w:hAnsi="Goudy Old Style" w:cs="Times New Roman"/>
          <w:sz w:val="24"/>
          <w:szCs w:val="24"/>
        </w:rPr>
        <w:t>/COLLEGE</w:t>
      </w:r>
      <w:r w:rsidRPr="000F3950">
        <w:rPr>
          <w:rFonts w:ascii="Goudy Old Style" w:eastAsia="Times New Roman" w:hAnsi="Goudy Old Style" w:cs="Times New Roman"/>
          <w:sz w:val="24"/>
          <w:szCs w:val="24"/>
        </w:rPr>
        <w:t xml:space="preserve"> Circle at </w:t>
      </w:r>
      <w:r w:rsidR="000F3950" w:rsidRPr="000F3950">
        <w:rPr>
          <w:rFonts w:ascii="Goudy Old Style" w:eastAsia="Times New Roman" w:hAnsi="Goudy Old Style" w:cs="Times New Roman"/>
          <w:sz w:val="24"/>
          <w:szCs w:val="24"/>
        </w:rPr>
        <w:t>CITY</w:t>
      </w:r>
      <w:r w:rsidRPr="000F3950">
        <w:rPr>
          <w:rFonts w:ascii="Goudy Old Style" w:eastAsia="Times New Roman" w:hAnsi="Goudy Old Style" w:cs="Times New Roman"/>
          <w:sz w:val="24"/>
          <w:szCs w:val="24"/>
        </w:rPr>
        <w:t xml:space="preserve">, </w:t>
      </w:r>
      <w:r w:rsidR="000F3950" w:rsidRPr="000F3950">
        <w:rPr>
          <w:rFonts w:ascii="Goudy Old Style" w:eastAsia="Times New Roman" w:hAnsi="Goudy Old Style" w:cs="Times New Roman"/>
          <w:sz w:val="24"/>
          <w:szCs w:val="24"/>
        </w:rPr>
        <w:t>STATE</w:t>
      </w:r>
      <w:r w:rsidRPr="000F3950">
        <w:rPr>
          <w:rFonts w:ascii="Goudy Old Style" w:eastAsia="Times New Roman" w:hAnsi="Goudy Old Style" w:cs="Times New Roman"/>
          <w:sz w:val="24"/>
          <w:szCs w:val="24"/>
        </w:rPr>
        <w:t>.</w:t>
      </w:r>
    </w:p>
    <w:p w14:paraId="28F5E3D7" w14:textId="77777777" w:rsidR="00D144D1" w:rsidRPr="000F3950" w:rsidRDefault="00D144D1" w:rsidP="00D144D1">
      <w:pPr>
        <w:widowControl w:val="0"/>
        <w:autoSpaceDE w:val="0"/>
        <w:autoSpaceDN w:val="0"/>
        <w:adjustRightInd w:val="0"/>
        <w:spacing w:after="0" w:line="240" w:lineRule="auto"/>
        <w:ind w:left="720" w:hanging="720"/>
        <w:rPr>
          <w:rFonts w:ascii="Goudy Old Style" w:eastAsia="Times New Roman" w:hAnsi="Goudy Old Style" w:cs="Times New Roman"/>
          <w:sz w:val="24"/>
          <w:szCs w:val="24"/>
        </w:rPr>
      </w:pPr>
    </w:p>
    <w:p w14:paraId="7C3288A4"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Article II – Meetings</w:t>
      </w:r>
    </w:p>
    <w:p w14:paraId="39B0FE1B" w14:textId="06A8253F"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1. Regular meetings for the transaction of business shall be held at least once each month of the collegiate year at such time and place as may be designated by the </w:t>
      </w:r>
      <w:r w:rsidR="006D1FE1">
        <w:rPr>
          <w:rFonts w:ascii="Goudy Old Style" w:eastAsia="Times New Roman" w:hAnsi="Goudy Old Style" w:cs="Times New Roman"/>
          <w:sz w:val="24"/>
          <w:szCs w:val="24"/>
        </w:rPr>
        <w:t>c</w:t>
      </w:r>
      <w:r w:rsidR="006D1FE1" w:rsidRPr="000F3950">
        <w:rPr>
          <w:rFonts w:ascii="Goudy Old Style" w:eastAsia="Times New Roman" w:hAnsi="Goudy Old Style" w:cs="Times New Roman"/>
          <w:sz w:val="24"/>
          <w:szCs w:val="24"/>
        </w:rPr>
        <w:t>ircle</w:t>
      </w:r>
      <w:r w:rsidRPr="000F3950">
        <w:rPr>
          <w:rFonts w:ascii="Goudy Old Style" w:eastAsia="Times New Roman" w:hAnsi="Goudy Old Style" w:cs="Times New Roman"/>
          <w:sz w:val="24"/>
          <w:szCs w:val="24"/>
        </w:rPr>
        <w:t>. Additional meetings may be called at any time by order of the President.</w:t>
      </w:r>
    </w:p>
    <w:p w14:paraId="56111578" w14:textId="7BA99369"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2. There shall be two meetings each year for the election of members. They shall be held in the autumn and spring, at a time and place to be designated by the President (or by </w:t>
      </w:r>
      <w:r w:rsidR="006D1FE1">
        <w:rPr>
          <w:rFonts w:ascii="Goudy Old Style" w:eastAsia="Times New Roman" w:hAnsi="Goudy Old Style" w:cs="Times New Roman"/>
          <w:sz w:val="24"/>
          <w:szCs w:val="24"/>
        </w:rPr>
        <w:t>c</w:t>
      </w:r>
      <w:r w:rsidR="006D1FE1"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 xml:space="preserve">action). The </w:t>
      </w:r>
      <w:r w:rsidR="000F3950" w:rsidRPr="000F3950">
        <w:rPr>
          <w:rFonts w:ascii="Goudy Old Style" w:eastAsia="Times New Roman" w:hAnsi="Goudy Old Style" w:cs="Times New Roman"/>
          <w:sz w:val="24"/>
          <w:szCs w:val="24"/>
        </w:rPr>
        <w:t>Circle Coordinator</w:t>
      </w:r>
      <w:r w:rsidRPr="000F3950">
        <w:rPr>
          <w:rFonts w:ascii="Goudy Old Style" w:eastAsia="Times New Roman" w:hAnsi="Goudy Old Style" w:cs="Times New Roman"/>
          <w:sz w:val="24"/>
          <w:szCs w:val="24"/>
        </w:rPr>
        <w:t xml:space="preserve"> shall give a written notification of this meeting to all voting members at least two weeks in advance.</w:t>
      </w:r>
    </w:p>
    <w:p w14:paraId="68717741" w14:textId="77777777"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3. The meetings for the initiation of new members shall be held three weeks after the respective elections, or as soon thereafter as practicable, the time and place to be provided for at the election meeting. The </w:t>
      </w:r>
      <w:r w:rsidR="000F3950" w:rsidRPr="000F3950">
        <w:rPr>
          <w:rFonts w:ascii="Goudy Old Style" w:eastAsia="Times New Roman" w:hAnsi="Goudy Old Style" w:cs="Times New Roman"/>
          <w:sz w:val="24"/>
          <w:szCs w:val="24"/>
        </w:rPr>
        <w:t>Circle Coordinator</w:t>
      </w:r>
      <w:r w:rsidRPr="000F3950">
        <w:rPr>
          <w:rFonts w:ascii="Goudy Old Style" w:eastAsia="Times New Roman" w:hAnsi="Goudy Old Style" w:cs="Times New Roman"/>
          <w:sz w:val="24"/>
          <w:szCs w:val="24"/>
        </w:rPr>
        <w:t xml:space="preserve"> shall notify all resident members of this meeting as soon as the time and place shall have been designated.</w:t>
      </w:r>
    </w:p>
    <w:p w14:paraId="63F8F092" w14:textId="261FC9FC"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4. The election of officers shall be held annually at the regular meeting in </w:t>
      </w:r>
      <w:r w:rsidR="006D1FE1">
        <w:rPr>
          <w:rFonts w:ascii="Goudy Old Style" w:eastAsia="Times New Roman" w:hAnsi="Goudy Old Style" w:cs="Times New Roman"/>
          <w:sz w:val="24"/>
          <w:szCs w:val="24"/>
        </w:rPr>
        <w:t>[M</w:t>
      </w:r>
      <w:r w:rsidR="00AE000D">
        <w:rPr>
          <w:rFonts w:ascii="Goudy Old Style" w:eastAsia="Times New Roman" w:hAnsi="Goudy Old Style" w:cs="Times New Roman"/>
          <w:sz w:val="24"/>
          <w:szCs w:val="24"/>
        </w:rPr>
        <w:t>onth</w:t>
      </w:r>
      <w:r w:rsidR="006D1FE1">
        <w:rPr>
          <w:rFonts w:ascii="Goudy Old Style" w:eastAsia="Times New Roman" w:hAnsi="Goudy Old Style" w:cs="Times New Roman"/>
          <w:sz w:val="24"/>
          <w:szCs w:val="24"/>
        </w:rPr>
        <w:t>]</w:t>
      </w:r>
      <w:r w:rsidRPr="000F3950">
        <w:rPr>
          <w:rFonts w:ascii="Goudy Old Style" w:eastAsia="Times New Roman" w:hAnsi="Goudy Old Style" w:cs="Times New Roman"/>
          <w:sz w:val="24"/>
          <w:szCs w:val="24"/>
        </w:rPr>
        <w:t>, and their installation shall take place at the following regular meeting.</w:t>
      </w:r>
    </w:p>
    <w:p w14:paraId="603209D2" w14:textId="2F7CBABD"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5. A quorum for the transaction of regular business shall consist of a majority of all the voting members of the </w:t>
      </w:r>
      <w:r w:rsidR="006D1FE1">
        <w:rPr>
          <w:rFonts w:ascii="Goudy Old Style" w:eastAsia="Times New Roman" w:hAnsi="Goudy Old Style" w:cs="Times New Roman"/>
          <w:sz w:val="24"/>
          <w:szCs w:val="24"/>
        </w:rPr>
        <w:t>c</w:t>
      </w:r>
      <w:r w:rsidR="006D1FE1" w:rsidRPr="000F3950">
        <w:rPr>
          <w:rFonts w:ascii="Goudy Old Style" w:eastAsia="Times New Roman" w:hAnsi="Goudy Old Style" w:cs="Times New Roman"/>
          <w:sz w:val="24"/>
          <w:szCs w:val="24"/>
        </w:rPr>
        <w:t>ircle</w:t>
      </w:r>
      <w:r w:rsidRPr="000F3950">
        <w:rPr>
          <w:rFonts w:ascii="Goudy Old Style" w:eastAsia="Times New Roman" w:hAnsi="Goudy Old Style" w:cs="Times New Roman"/>
          <w:sz w:val="24"/>
          <w:szCs w:val="24"/>
        </w:rPr>
        <w:t>, but for the election of members, two-thirds of the voting members shall be required to constitute a quorum.</w:t>
      </w:r>
    </w:p>
    <w:p w14:paraId="7AAFB5FF"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sz w:val="24"/>
          <w:szCs w:val="24"/>
        </w:rPr>
      </w:pPr>
    </w:p>
    <w:p w14:paraId="41E5E961"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Article III – Officers and Committees</w:t>
      </w:r>
    </w:p>
    <w:p w14:paraId="2C36FDE3" w14:textId="5F14A925"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1. The officers of the </w:t>
      </w:r>
      <w:r w:rsidR="006D1FE1">
        <w:rPr>
          <w:rFonts w:ascii="Goudy Old Style" w:eastAsia="Times New Roman" w:hAnsi="Goudy Old Style" w:cs="Times New Roman"/>
          <w:sz w:val="24"/>
          <w:szCs w:val="24"/>
        </w:rPr>
        <w:t>c</w:t>
      </w:r>
      <w:r w:rsidR="006D1FE1"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shall be those provided for in the National Constitution of the Society and they shall be known as the Executive Committee. In addition, there shall be appointed officers in the following positions: Service Chair, Social Chair, and Public Relations Chair.</w:t>
      </w:r>
    </w:p>
    <w:p w14:paraId="54B6CA86" w14:textId="36A9CB08"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2. All members of the Executive Committee of the </w:t>
      </w:r>
      <w:r w:rsidR="006D1FE1">
        <w:rPr>
          <w:rFonts w:ascii="Goudy Old Style" w:eastAsia="Times New Roman" w:hAnsi="Goudy Old Style" w:cs="Times New Roman"/>
          <w:sz w:val="24"/>
          <w:szCs w:val="24"/>
        </w:rPr>
        <w:t>c</w:t>
      </w:r>
      <w:r w:rsidR="006D1FE1"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shall be elected by secret ballot, except where there is only one nominee, and a majority of the total votes cast shall be necessary to elect.</w:t>
      </w:r>
    </w:p>
    <w:p w14:paraId="03846773" w14:textId="77777777"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3. Their duties shall be those that usually devolve upon such officers.</w:t>
      </w:r>
    </w:p>
    <w:p w14:paraId="0981686B" w14:textId="2ADEBC89"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4. The President shall be authorized to appoint all committees whose membership has not been otherwise provided for by the </w:t>
      </w:r>
      <w:r w:rsidR="006D1FE1">
        <w:rPr>
          <w:rFonts w:ascii="Goudy Old Style" w:eastAsia="Times New Roman" w:hAnsi="Goudy Old Style" w:cs="Times New Roman"/>
          <w:sz w:val="24"/>
          <w:szCs w:val="24"/>
        </w:rPr>
        <w:t>c</w:t>
      </w:r>
      <w:r w:rsidR="006D1FE1" w:rsidRPr="000F3950">
        <w:rPr>
          <w:rFonts w:ascii="Goudy Old Style" w:eastAsia="Times New Roman" w:hAnsi="Goudy Old Style" w:cs="Times New Roman"/>
          <w:sz w:val="24"/>
          <w:szCs w:val="24"/>
        </w:rPr>
        <w:t>ircle</w:t>
      </w:r>
      <w:r w:rsidRPr="000F3950">
        <w:rPr>
          <w:rFonts w:ascii="Goudy Old Style" w:eastAsia="Times New Roman" w:hAnsi="Goudy Old Style" w:cs="Times New Roman"/>
          <w:sz w:val="24"/>
          <w:szCs w:val="24"/>
        </w:rPr>
        <w:t>.</w:t>
      </w:r>
    </w:p>
    <w:p w14:paraId="448F88D8" w14:textId="47D99109"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5. All incoming officers shall have familiarized themselves with the rules and regulations of The Omicron Delta Kappa Society, Inc., as embodied in the National Constitution and By</w:t>
      </w:r>
      <w:r w:rsidR="006D1FE1">
        <w:rPr>
          <w:rFonts w:ascii="Goudy Old Style" w:eastAsia="Times New Roman" w:hAnsi="Goudy Old Style" w:cs="Times New Roman"/>
          <w:sz w:val="24"/>
          <w:szCs w:val="24"/>
        </w:rPr>
        <w:t>l</w:t>
      </w:r>
      <w:r w:rsidRPr="000F3950">
        <w:rPr>
          <w:rFonts w:ascii="Goudy Old Style" w:eastAsia="Times New Roman" w:hAnsi="Goudy Old Style" w:cs="Times New Roman"/>
          <w:sz w:val="24"/>
          <w:szCs w:val="24"/>
        </w:rPr>
        <w:t>aws, Ordinances, Board of Directors’ Orders, and the Circle By</w:t>
      </w:r>
      <w:r w:rsidR="006D1FE1">
        <w:rPr>
          <w:rFonts w:ascii="Goudy Old Style" w:eastAsia="Times New Roman" w:hAnsi="Goudy Old Style" w:cs="Times New Roman"/>
          <w:sz w:val="24"/>
          <w:szCs w:val="24"/>
        </w:rPr>
        <w:t>l</w:t>
      </w:r>
      <w:r w:rsidRPr="000F3950">
        <w:rPr>
          <w:rFonts w:ascii="Goudy Old Style" w:eastAsia="Times New Roman" w:hAnsi="Goudy Old Style" w:cs="Times New Roman"/>
          <w:sz w:val="24"/>
          <w:szCs w:val="24"/>
        </w:rPr>
        <w:t>aws.</w:t>
      </w:r>
    </w:p>
    <w:p w14:paraId="5181943E" w14:textId="77777777"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6. At the time of their installation, officers shall be required to state as a part of their pledge under oath that they have complied with the requirements of Section 5.</w:t>
      </w:r>
    </w:p>
    <w:p w14:paraId="7320FD31" w14:textId="009DD52C"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7. All outgoing officers shall be urged to prepare written reports upon the program and </w:t>
      </w:r>
      <w:r w:rsidRPr="000F3950">
        <w:rPr>
          <w:rFonts w:ascii="Goudy Old Style" w:eastAsia="Times New Roman" w:hAnsi="Goudy Old Style" w:cs="Times New Roman"/>
          <w:sz w:val="24"/>
          <w:szCs w:val="24"/>
        </w:rPr>
        <w:lastRenderedPageBreak/>
        <w:t xml:space="preserve">procedures of their respective </w:t>
      </w:r>
      <w:r w:rsidR="00F76B59">
        <w:rPr>
          <w:rFonts w:ascii="Goudy Old Style" w:eastAsia="Times New Roman" w:hAnsi="Goudy Old Style" w:cs="Times New Roman"/>
          <w:sz w:val="24"/>
          <w:szCs w:val="24"/>
        </w:rPr>
        <w:t>c</w:t>
      </w:r>
      <w:r w:rsidR="00F76B59"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to serve as guides for new officers.</w:t>
      </w:r>
    </w:p>
    <w:p w14:paraId="539E2581"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sz w:val="24"/>
          <w:szCs w:val="24"/>
        </w:rPr>
      </w:pPr>
    </w:p>
    <w:p w14:paraId="7511A47F"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Article IV – Nominations and Election of New Members</w:t>
      </w:r>
    </w:p>
    <w:p w14:paraId="40E085C9" w14:textId="3CF9CAD3"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1. The Executive Committee shall appoint a committee of five voting members at least two months before each election meeting, whose duty it shall be to prepare a list of all eligible candidates for membership and to present this list to the </w:t>
      </w:r>
      <w:r w:rsidR="00F76B59">
        <w:rPr>
          <w:rFonts w:ascii="Goudy Old Style" w:eastAsia="Times New Roman" w:hAnsi="Goudy Old Style" w:cs="Times New Roman"/>
          <w:sz w:val="24"/>
          <w:szCs w:val="24"/>
        </w:rPr>
        <w:t>c</w:t>
      </w:r>
      <w:r w:rsidR="00F76B59"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at election meetings.</w:t>
      </w:r>
    </w:p>
    <w:p w14:paraId="00794E5C" w14:textId="77777777"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2. Each member may present to the committee a list of not more than ten people in the institution whom that member considers eligible and wishes to have considered for election.</w:t>
      </w:r>
    </w:p>
    <w:p w14:paraId="48BFC6D5" w14:textId="77777777"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3. The membership committee shall be assisted in the selection of its list by the preferential lists submitted by the members as far as it is consistent with the requirements for eligibility.</w:t>
      </w:r>
    </w:p>
    <w:p w14:paraId="003BC80E" w14:textId="77777777"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4. At election meetings</w:t>
      </w:r>
      <w:r w:rsidR="00F76B59">
        <w:rPr>
          <w:rFonts w:ascii="Goudy Old Style" w:eastAsia="Times New Roman" w:hAnsi="Goudy Old Style" w:cs="Times New Roman"/>
          <w:sz w:val="24"/>
          <w:szCs w:val="24"/>
        </w:rPr>
        <w:t>,</w:t>
      </w:r>
      <w:r w:rsidRPr="000F3950">
        <w:rPr>
          <w:rFonts w:ascii="Goudy Old Style" w:eastAsia="Times New Roman" w:hAnsi="Goudy Old Style" w:cs="Times New Roman"/>
          <w:sz w:val="24"/>
          <w:szCs w:val="24"/>
        </w:rPr>
        <w:t xml:space="preserve"> the membership committee shall post its list of candidates conspicuously before the assembled members and render a report of its findings.</w:t>
      </w:r>
    </w:p>
    <w:p w14:paraId="10766488" w14:textId="483C3A64"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5. Immediately prior to the balloting, and as many times thereafter an occasion demands, the presiding officer shall cast the attention of the members to the requirements that no person of unquestioned eligibility should be barred for personal reasons, and that any questions as to personal qualifications must be fully discussed at the </w:t>
      </w:r>
      <w:r w:rsidR="00F76B59">
        <w:rPr>
          <w:rFonts w:ascii="Goudy Old Style" w:eastAsia="Times New Roman" w:hAnsi="Goudy Old Style" w:cs="Times New Roman"/>
          <w:sz w:val="24"/>
          <w:szCs w:val="24"/>
        </w:rPr>
        <w:t>c</w:t>
      </w:r>
      <w:r w:rsidR="00F76B59"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election meeting.</w:t>
      </w:r>
    </w:p>
    <w:p w14:paraId="28FB65AA" w14:textId="62F8A62F"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6. The vote shall be by secret written ballot. These ballots shall be counted by tellers appointed by the President. If any candidate receives the required number of votes for election as provided in Article </w:t>
      </w:r>
      <w:r w:rsidR="0016345B">
        <w:rPr>
          <w:rFonts w:ascii="Goudy Old Style" w:eastAsia="Times New Roman" w:hAnsi="Goudy Old Style" w:cs="Times New Roman"/>
          <w:sz w:val="24"/>
          <w:szCs w:val="24"/>
        </w:rPr>
        <w:t xml:space="preserve">IV, </w:t>
      </w:r>
      <w:r w:rsidR="00B76F01">
        <w:rPr>
          <w:rFonts w:ascii="Goudy Old Style" w:eastAsia="Times New Roman" w:hAnsi="Goudy Old Style" w:cs="Times New Roman"/>
          <w:sz w:val="24"/>
          <w:szCs w:val="24"/>
        </w:rPr>
        <w:t xml:space="preserve">Sec. </w:t>
      </w:r>
      <w:r w:rsidR="0016345B">
        <w:rPr>
          <w:rFonts w:ascii="Goudy Old Style" w:eastAsia="Times New Roman" w:hAnsi="Goudy Old Style" w:cs="Times New Roman"/>
          <w:sz w:val="24"/>
          <w:szCs w:val="24"/>
        </w:rPr>
        <w:t>I.,</w:t>
      </w:r>
      <w:r w:rsidRPr="000F3950">
        <w:rPr>
          <w:rFonts w:ascii="Goudy Old Style" w:eastAsia="Times New Roman" w:hAnsi="Goudy Old Style" w:cs="Times New Roman"/>
          <w:sz w:val="24"/>
          <w:szCs w:val="24"/>
        </w:rPr>
        <w:t xml:space="preserve"> of the National Constitution, that candidate shall be declared elected and the vote shall then be taken individually by secret ballot on the remaining number, in the order in which they appear on the committee’s list.</w:t>
      </w:r>
    </w:p>
    <w:p w14:paraId="469A263E" w14:textId="1123DD65" w:rsidR="00D144D1" w:rsidRPr="000F3950" w:rsidRDefault="00B76F0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Pr>
          <w:rFonts w:ascii="Goudy Old Style" w:eastAsia="Times New Roman" w:hAnsi="Goudy Old Style" w:cs="Times New Roman"/>
          <w:sz w:val="24"/>
          <w:szCs w:val="24"/>
        </w:rPr>
        <w:t>Section 7</w:t>
      </w:r>
      <w:r w:rsidR="00D144D1" w:rsidRPr="000F3950">
        <w:rPr>
          <w:rFonts w:ascii="Goudy Old Style" w:eastAsia="Times New Roman" w:hAnsi="Goudy Old Style" w:cs="Times New Roman"/>
          <w:sz w:val="24"/>
          <w:szCs w:val="24"/>
        </w:rPr>
        <w:t xml:space="preserve">. Candidates shall be notified of their election personally by the </w:t>
      </w:r>
      <w:r w:rsidR="00AE000D">
        <w:rPr>
          <w:rFonts w:ascii="Goudy Old Style" w:eastAsia="Times New Roman" w:hAnsi="Goudy Old Style" w:cs="Times New Roman"/>
          <w:sz w:val="24"/>
          <w:szCs w:val="24"/>
        </w:rPr>
        <w:t>Circle Coordinator</w:t>
      </w:r>
      <w:r w:rsidR="00AE000D" w:rsidRPr="000F3950">
        <w:rPr>
          <w:rFonts w:ascii="Goudy Old Style" w:eastAsia="Times New Roman" w:hAnsi="Goudy Old Style" w:cs="Times New Roman"/>
          <w:sz w:val="24"/>
          <w:szCs w:val="24"/>
        </w:rPr>
        <w:t xml:space="preserve"> </w:t>
      </w:r>
      <w:r w:rsidR="00D144D1" w:rsidRPr="000F3950">
        <w:rPr>
          <w:rFonts w:ascii="Goudy Old Style" w:eastAsia="Times New Roman" w:hAnsi="Goudy Old Style" w:cs="Times New Roman"/>
          <w:sz w:val="24"/>
          <w:szCs w:val="24"/>
        </w:rPr>
        <w:t>or by some other member appointed for the purpose, and by letter.</w:t>
      </w:r>
    </w:p>
    <w:p w14:paraId="22B9E7CD" w14:textId="77777777"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9. Until formal public pledging, each member shall be under the oath of secrecy not to divulge in any way or suggest to anyone except a member the names of those who have been elected. Each elected candidate upon notification shall be pledged to absolute secrecy, until public announcement has been made.</w:t>
      </w:r>
    </w:p>
    <w:p w14:paraId="50FE5DB1"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p>
    <w:p w14:paraId="495D2E4F"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Article V – Initiation</w:t>
      </w:r>
    </w:p>
    <w:p w14:paraId="16C672D4" w14:textId="77777777" w:rsidR="00EC1AB2"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1. </w:t>
      </w:r>
      <w:r w:rsidR="00EC1AB2">
        <w:rPr>
          <w:rFonts w:ascii="Goudy Old Style" w:eastAsia="Times New Roman" w:hAnsi="Goudy Old Style" w:cs="Times New Roman"/>
          <w:sz w:val="24"/>
          <w:szCs w:val="24"/>
        </w:rPr>
        <w:t>Initiation shall be held each [Month] and [Month] as determined each year by the Executive Committee.</w:t>
      </w:r>
    </w:p>
    <w:p w14:paraId="562FF898" w14:textId="77777777"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2. The procedure for initiation of new members shall be that provided in the Official Ritual of the Society.</w:t>
      </w:r>
    </w:p>
    <w:p w14:paraId="0960C74C" w14:textId="77777777" w:rsidR="00D144D1" w:rsidRPr="000F3950" w:rsidRDefault="00D144D1" w:rsidP="00D144D1">
      <w:pPr>
        <w:widowControl w:val="0"/>
        <w:autoSpaceDE w:val="0"/>
        <w:autoSpaceDN w:val="0"/>
        <w:adjustRightInd w:val="0"/>
        <w:spacing w:after="0" w:line="240" w:lineRule="auto"/>
        <w:ind w:hanging="720"/>
        <w:rPr>
          <w:rFonts w:ascii="Goudy Old Style" w:eastAsia="Times New Roman" w:hAnsi="Goudy Old Style" w:cs="Times New Roman"/>
          <w:sz w:val="24"/>
          <w:szCs w:val="24"/>
        </w:rPr>
      </w:pPr>
    </w:p>
    <w:p w14:paraId="60CA6D8C"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Article VI – Finance</w:t>
      </w:r>
    </w:p>
    <w:p w14:paraId="50D983E0" w14:textId="5668052A"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1. </w:t>
      </w:r>
      <w:r w:rsidR="006D1FE1">
        <w:rPr>
          <w:rFonts w:ascii="Goudy Old Style" w:eastAsia="Times New Roman" w:hAnsi="Goudy Old Style" w:cs="Times New Roman"/>
          <w:sz w:val="24"/>
          <w:szCs w:val="24"/>
        </w:rPr>
        <w:t xml:space="preserve"> The membership-initiation fee shall be the national lifetime membership fee, as approved by the Society Board of Directors, plus any local dues amount to be determined by the circle, payable in advance of initiation. Initiation fees shall be collected by the faculty officer(s) and forwarded to the Executive Director of the Society as provided in Article V, Sections 1, 2, and 3, of the National Bylaws.</w:t>
      </w:r>
    </w:p>
    <w:p w14:paraId="43A5176B" w14:textId="112DC6AE"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2. All voting members shall pay </w:t>
      </w:r>
      <w:r w:rsidR="009B34AB">
        <w:rPr>
          <w:rFonts w:ascii="Goudy Old Style" w:eastAsia="Times New Roman" w:hAnsi="Goudy Old Style" w:cs="Times New Roman"/>
          <w:sz w:val="24"/>
          <w:szCs w:val="24"/>
        </w:rPr>
        <w:t>[</w:t>
      </w:r>
      <w:r w:rsidRPr="000F3950">
        <w:rPr>
          <w:rFonts w:ascii="Goudy Old Style" w:eastAsia="Times New Roman" w:hAnsi="Goudy Old Style" w:cs="Times New Roman"/>
          <w:sz w:val="24"/>
          <w:szCs w:val="24"/>
        </w:rPr>
        <w:t>monthly</w:t>
      </w:r>
      <w:r w:rsidR="009B34AB">
        <w:rPr>
          <w:rFonts w:ascii="Goudy Old Style" w:eastAsia="Times New Roman" w:hAnsi="Goudy Old Style" w:cs="Times New Roman"/>
          <w:sz w:val="24"/>
          <w:szCs w:val="24"/>
        </w:rPr>
        <w:t>]</w:t>
      </w:r>
      <w:r w:rsidRPr="000F3950">
        <w:rPr>
          <w:rFonts w:ascii="Goudy Old Style" w:eastAsia="Times New Roman" w:hAnsi="Goudy Old Style" w:cs="Times New Roman"/>
          <w:sz w:val="24"/>
          <w:szCs w:val="24"/>
        </w:rPr>
        <w:t xml:space="preserve"> dues during the academic year of $</w:t>
      </w:r>
      <w:r w:rsidR="00EC1AB2">
        <w:rPr>
          <w:rFonts w:ascii="Goudy Old Style" w:eastAsia="Times New Roman" w:hAnsi="Goudy Old Style" w:cs="Times New Roman"/>
          <w:sz w:val="24"/>
          <w:szCs w:val="24"/>
        </w:rPr>
        <w:t>xx.00</w:t>
      </w:r>
      <w:r w:rsidRPr="000F3950">
        <w:rPr>
          <w:rFonts w:ascii="Goudy Old Style" w:eastAsia="Times New Roman" w:hAnsi="Goudy Old Style" w:cs="Times New Roman"/>
          <w:sz w:val="24"/>
          <w:szCs w:val="24"/>
        </w:rPr>
        <w:t xml:space="preserve"> to the </w:t>
      </w:r>
      <w:r w:rsidRPr="000F3950">
        <w:rPr>
          <w:rFonts w:ascii="Goudy Old Style" w:eastAsia="Times New Roman" w:hAnsi="Goudy Old Style" w:cs="Times New Roman"/>
          <w:sz w:val="24"/>
          <w:szCs w:val="24"/>
        </w:rPr>
        <w:lastRenderedPageBreak/>
        <w:t>Treasurer.</w:t>
      </w:r>
    </w:p>
    <w:p w14:paraId="2F80450E" w14:textId="4C5F0870" w:rsidR="00D144D1" w:rsidRPr="000F3950"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3. </w:t>
      </w:r>
      <w:bookmarkStart w:id="0" w:name="_GoBack"/>
      <w:r w:rsidRPr="000F3950">
        <w:rPr>
          <w:rFonts w:ascii="Goudy Old Style" w:eastAsia="Times New Roman" w:hAnsi="Goudy Old Style" w:cs="Times New Roman"/>
          <w:sz w:val="24"/>
          <w:szCs w:val="24"/>
        </w:rPr>
        <w:t xml:space="preserve">An Auditing Committee shall be appointed by the President composed of two student members and one voting faculty member who are not officers, to audit the books of the </w:t>
      </w:r>
      <w:r w:rsidR="006D1FE1">
        <w:rPr>
          <w:rFonts w:ascii="Goudy Old Style" w:eastAsia="Times New Roman" w:hAnsi="Goudy Old Style" w:cs="Times New Roman"/>
          <w:sz w:val="24"/>
          <w:szCs w:val="24"/>
        </w:rPr>
        <w:t>c</w:t>
      </w:r>
      <w:r w:rsidR="006D1FE1"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 xml:space="preserve">within two weeks after the beginning of the </w:t>
      </w:r>
      <w:r w:rsidR="00575908">
        <w:rPr>
          <w:rFonts w:ascii="Goudy Old Style" w:eastAsia="Times New Roman" w:hAnsi="Goudy Old Style" w:cs="Times New Roman"/>
          <w:sz w:val="24"/>
          <w:szCs w:val="24"/>
        </w:rPr>
        <w:t>academic</w:t>
      </w:r>
      <w:r w:rsidRPr="000F3950">
        <w:rPr>
          <w:rFonts w:ascii="Goudy Old Style" w:eastAsia="Times New Roman" w:hAnsi="Goudy Old Style" w:cs="Times New Roman"/>
          <w:sz w:val="24"/>
          <w:szCs w:val="24"/>
        </w:rPr>
        <w:t xml:space="preserve"> year and again in two weeks </w:t>
      </w:r>
      <w:r w:rsidR="00575908">
        <w:rPr>
          <w:rFonts w:ascii="Goudy Old Style" w:eastAsia="Times New Roman" w:hAnsi="Goudy Old Style" w:cs="Times New Roman"/>
          <w:sz w:val="24"/>
          <w:szCs w:val="24"/>
        </w:rPr>
        <w:t>prior</w:t>
      </w:r>
      <w:r w:rsidRPr="000F3950">
        <w:rPr>
          <w:rFonts w:ascii="Goudy Old Style" w:eastAsia="Times New Roman" w:hAnsi="Goudy Old Style" w:cs="Times New Roman"/>
          <w:sz w:val="24"/>
          <w:szCs w:val="24"/>
        </w:rPr>
        <w:t xml:space="preserve"> to </w:t>
      </w:r>
      <w:r w:rsidR="00575908">
        <w:rPr>
          <w:rFonts w:ascii="Goudy Old Style" w:eastAsia="Times New Roman" w:hAnsi="Goudy Old Style" w:cs="Times New Roman"/>
          <w:sz w:val="24"/>
          <w:szCs w:val="24"/>
        </w:rPr>
        <w:t>end of the academic year</w:t>
      </w:r>
      <w:r w:rsidRPr="000F3950">
        <w:rPr>
          <w:rFonts w:ascii="Goudy Old Style" w:eastAsia="Times New Roman" w:hAnsi="Goudy Old Style" w:cs="Times New Roman"/>
          <w:sz w:val="24"/>
          <w:szCs w:val="24"/>
        </w:rPr>
        <w:t xml:space="preserve">, and shall submit a signed report to the </w:t>
      </w:r>
      <w:r w:rsidR="006D1FE1">
        <w:rPr>
          <w:rFonts w:ascii="Goudy Old Style" w:eastAsia="Times New Roman" w:hAnsi="Goudy Old Style" w:cs="Times New Roman"/>
          <w:sz w:val="24"/>
          <w:szCs w:val="24"/>
        </w:rPr>
        <w:t>c</w:t>
      </w:r>
      <w:r w:rsidR="006D1FE1" w:rsidRPr="000F3950">
        <w:rPr>
          <w:rFonts w:ascii="Goudy Old Style" w:eastAsia="Times New Roman" w:hAnsi="Goudy Old Style" w:cs="Times New Roman"/>
          <w:sz w:val="24"/>
          <w:szCs w:val="24"/>
        </w:rPr>
        <w:t>ircle</w:t>
      </w:r>
      <w:r w:rsidRPr="000F3950">
        <w:rPr>
          <w:rFonts w:ascii="Goudy Old Style" w:eastAsia="Times New Roman" w:hAnsi="Goudy Old Style" w:cs="Times New Roman"/>
          <w:sz w:val="24"/>
          <w:szCs w:val="24"/>
        </w:rPr>
        <w:t xml:space="preserve">. </w:t>
      </w:r>
    </w:p>
    <w:bookmarkEnd w:id="0"/>
    <w:p w14:paraId="66E5F41D" w14:textId="77777777" w:rsidR="00D144D1" w:rsidRPr="000F3950" w:rsidRDefault="00D144D1" w:rsidP="00D144D1">
      <w:pPr>
        <w:widowControl w:val="0"/>
        <w:autoSpaceDE w:val="0"/>
        <w:autoSpaceDN w:val="0"/>
        <w:adjustRightInd w:val="0"/>
        <w:spacing w:after="0" w:line="240" w:lineRule="auto"/>
        <w:ind w:hanging="720"/>
        <w:rPr>
          <w:rFonts w:ascii="Goudy Old Style" w:eastAsia="Times New Roman" w:hAnsi="Goudy Old Style" w:cs="Times New Roman"/>
          <w:b/>
          <w:sz w:val="24"/>
          <w:szCs w:val="24"/>
        </w:rPr>
      </w:pPr>
    </w:p>
    <w:p w14:paraId="1ED2E80F"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Article VII – Suspension of Voting Power of Active Members</w:t>
      </w:r>
    </w:p>
    <w:p w14:paraId="6A7F81C8" w14:textId="77777777" w:rsidR="00575908" w:rsidRDefault="00D144D1"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1. Any voting member of this </w:t>
      </w:r>
      <w:r w:rsidR="00AE000D">
        <w:rPr>
          <w:rFonts w:ascii="Goudy Old Style" w:eastAsia="Times New Roman" w:hAnsi="Goudy Old Style" w:cs="Times New Roman"/>
          <w:sz w:val="24"/>
          <w:szCs w:val="24"/>
        </w:rPr>
        <w:t>c</w:t>
      </w:r>
      <w:r w:rsidR="00AE000D"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 xml:space="preserve">who shall be absent for two consecutive meetings without an excuse accepted by the officers of the </w:t>
      </w:r>
      <w:r w:rsidR="00AE000D">
        <w:rPr>
          <w:rFonts w:ascii="Goudy Old Style" w:eastAsia="Times New Roman" w:hAnsi="Goudy Old Style" w:cs="Times New Roman"/>
          <w:sz w:val="24"/>
          <w:szCs w:val="24"/>
        </w:rPr>
        <w:t>c</w:t>
      </w:r>
      <w:r w:rsidR="00AE000D"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 xml:space="preserve">shall be deprived of the privilege of voting in any subsequent meetings of the </w:t>
      </w:r>
      <w:r w:rsidR="00AE000D">
        <w:rPr>
          <w:rFonts w:ascii="Goudy Old Style" w:eastAsia="Times New Roman" w:hAnsi="Goudy Old Style" w:cs="Times New Roman"/>
          <w:sz w:val="24"/>
          <w:szCs w:val="24"/>
        </w:rPr>
        <w:t>c</w:t>
      </w:r>
      <w:r w:rsidR="00AE000D" w:rsidRPr="000F3950">
        <w:rPr>
          <w:rFonts w:ascii="Goudy Old Style" w:eastAsia="Times New Roman" w:hAnsi="Goudy Old Style" w:cs="Times New Roman"/>
          <w:sz w:val="24"/>
          <w:szCs w:val="24"/>
        </w:rPr>
        <w:t>ircle</w:t>
      </w:r>
      <w:r w:rsidR="00575908">
        <w:rPr>
          <w:rFonts w:ascii="Goudy Old Style" w:eastAsia="Times New Roman" w:hAnsi="Goudy Old Style" w:cs="Times New Roman"/>
          <w:sz w:val="24"/>
          <w:szCs w:val="24"/>
        </w:rPr>
        <w:t xml:space="preserve">.  </w:t>
      </w:r>
      <w:r w:rsidRPr="000F3950">
        <w:rPr>
          <w:rFonts w:ascii="Goudy Old Style" w:eastAsia="Times New Roman" w:hAnsi="Goudy Old Style" w:cs="Times New Roman"/>
          <w:sz w:val="24"/>
          <w:szCs w:val="24"/>
        </w:rPr>
        <w:t xml:space="preserve"> </w:t>
      </w:r>
    </w:p>
    <w:p w14:paraId="1C1D5407" w14:textId="658FBFF5" w:rsidR="00D144D1" w:rsidRPr="000F3950" w:rsidRDefault="00575908" w:rsidP="00D144D1">
      <w:pPr>
        <w:widowControl w:val="0"/>
        <w:autoSpaceDE w:val="0"/>
        <w:autoSpaceDN w:val="0"/>
        <w:adjustRightInd w:val="0"/>
        <w:spacing w:after="0" w:line="240" w:lineRule="auto"/>
        <w:ind w:left="1440" w:hanging="720"/>
        <w:rPr>
          <w:rFonts w:ascii="Goudy Old Style" w:eastAsia="Times New Roman" w:hAnsi="Goudy Old Style" w:cs="Times New Roman"/>
          <w:sz w:val="24"/>
          <w:szCs w:val="24"/>
        </w:rPr>
      </w:pPr>
      <w:r>
        <w:rPr>
          <w:rFonts w:ascii="Goudy Old Style" w:eastAsia="Times New Roman" w:hAnsi="Goudy Old Style" w:cs="Times New Roman"/>
          <w:sz w:val="24"/>
          <w:szCs w:val="24"/>
        </w:rPr>
        <w:t xml:space="preserve">Section 2. Reinstatement of a member shall be when </w:t>
      </w:r>
      <w:r w:rsidR="00D144D1" w:rsidRPr="000F3950">
        <w:rPr>
          <w:rFonts w:ascii="Goudy Old Style" w:eastAsia="Times New Roman" w:hAnsi="Goudy Old Style" w:cs="Times New Roman"/>
          <w:sz w:val="24"/>
          <w:szCs w:val="24"/>
        </w:rPr>
        <w:t>the member shall have attended two cons</w:t>
      </w:r>
      <w:r>
        <w:rPr>
          <w:rFonts w:ascii="Goudy Old Style" w:eastAsia="Times New Roman" w:hAnsi="Goudy Old Style" w:cs="Times New Roman"/>
          <w:sz w:val="24"/>
          <w:szCs w:val="24"/>
        </w:rPr>
        <w:t>ecutive meetings thereafter, and met any and all financial obligations to the circle.</w:t>
      </w:r>
    </w:p>
    <w:p w14:paraId="2C2D5C72"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p>
    <w:p w14:paraId="63405B54"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Article VIII – Order of Business</w:t>
      </w:r>
    </w:p>
    <w:p w14:paraId="36FC7E28" w14:textId="77777777" w:rsidR="00D144D1" w:rsidRPr="000F3950" w:rsidRDefault="00D144D1" w:rsidP="00D144D1">
      <w:pPr>
        <w:widowControl w:val="0"/>
        <w:autoSpaceDE w:val="0"/>
        <w:autoSpaceDN w:val="0"/>
        <w:adjustRightInd w:val="0"/>
        <w:spacing w:after="0" w:line="240" w:lineRule="auto"/>
        <w:ind w:left="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1. The order of business for all regular meetings shall be as follows:</w:t>
      </w:r>
    </w:p>
    <w:p w14:paraId="0F8099CE"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a. Roll Call</w:t>
      </w:r>
    </w:p>
    <w:p w14:paraId="53991C12"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b. Reading of minutes of previous meeting</w:t>
      </w:r>
    </w:p>
    <w:p w14:paraId="33D6CD22"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c. Unfinished business</w:t>
      </w:r>
    </w:p>
    <w:p w14:paraId="52886F16"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d. Reports of committees</w:t>
      </w:r>
    </w:p>
    <w:p w14:paraId="571A81BF"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e. New business</w:t>
      </w:r>
    </w:p>
    <w:p w14:paraId="2EF065AA"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f. Voluntary remarks</w:t>
      </w:r>
    </w:p>
    <w:p w14:paraId="5778E61A"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g. Election of officers</w:t>
      </w:r>
    </w:p>
    <w:p w14:paraId="542047E3"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h. Installation of officers</w:t>
      </w:r>
    </w:p>
    <w:p w14:paraId="7572C480"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i. Election of new members</w:t>
      </w:r>
    </w:p>
    <w:p w14:paraId="4EE95810"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j. Initiation of new members</w:t>
      </w:r>
    </w:p>
    <w:p w14:paraId="68E43780" w14:textId="77777777" w:rsidR="00D144D1" w:rsidRPr="000F3950" w:rsidRDefault="00D144D1" w:rsidP="00D144D1">
      <w:pPr>
        <w:widowControl w:val="0"/>
        <w:autoSpaceDE w:val="0"/>
        <w:autoSpaceDN w:val="0"/>
        <w:adjustRightInd w:val="0"/>
        <w:spacing w:after="0" w:line="240" w:lineRule="auto"/>
        <w:ind w:left="144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k. Adjournment</w:t>
      </w:r>
    </w:p>
    <w:p w14:paraId="1632139A" w14:textId="4CFC0BFB" w:rsidR="00D144D1" w:rsidRPr="000F3950" w:rsidRDefault="00D144D1" w:rsidP="00D144D1">
      <w:pPr>
        <w:widowControl w:val="0"/>
        <w:autoSpaceDE w:val="0"/>
        <w:autoSpaceDN w:val="0"/>
        <w:adjustRightInd w:val="0"/>
        <w:spacing w:after="0" w:line="240" w:lineRule="auto"/>
        <w:ind w:left="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2. The regular order of business may be changed by the </w:t>
      </w:r>
      <w:r w:rsidR="00AE000D">
        <w:rPr>
          <w:rFonts w:ascii="Goudy Old Style" w:eastAsia="Times New Roman" w:hAnsi="Goudy Old Style" w:cs="Times New Roman"/>
          <w:sz w:val="24"/>
          <w:szCs w:val="24"/>
        </w:rPr>
        <w:t>c</w:t>
      </w:r>
      <w:r w:rsidR="00AE000D" w:rsidRPr="000F3950">
        <w:rPr>
          <w:rFonts w:ascii="Goudy Old Style" w:eastAsia="Times New Roman" w:hAnsi="Goudy Old Style" w:cs="Times New Roman"/>
          <w:sz w:val="24"/>
          <w:szCs w:val="24"/>
        </w:rPr>
        <w:t xml:space="preserve">ircle </w:t>
      </w:r>
      <w:r w:rsidRPr="000F3950">
        <w:rPr>
          <w:rFonts w:ascii="Goudy Old Style" w:eastAsia="Times New Roman" w:hAnsi="Goudy Old Style" w:cs="Times New Roman"/>
          <w:sz w:val="24"/>
          <w:szCs w:val="24"/>
        </w:rPr>
        <w:t>when desired.</w:t>
      </w:r>
    </w:p>
    <w:p w14:paraId="1A26B637" w14:textId="77777777" w:rsidR="00D144D1" w:rsidRPr="000F3950" w:rsidRDefault="00D144D1" w:rsidP="00D144D1">
      <w:pPr>
        <w:widowControl w:val="0"/>
        <w:autoSpaceDE w:val="0"/>
        <w:autoSpaceDN w:val="0"/>
        <w:adjustRightInd w:val="0"/>
        <w:spacing w:after="0" w:line="240" w:lineRule="auto"/>
        <w:rPr>
          <w:rFonts w:ascii="Goudy Old Style" w:eastAsia="Times New Roman" w:hAnsi="Goudy Old Style" w:cs="Times New Roman"/>
          <w:sz w:val="24"/>
          <w:szCs w:val="24"/>
        </w:rPr>
      </w:pPr>
    </w:p>
    <w:p w14:paraId="6F699CB7" w14:textId="7DA9C105" w:rsidR="009B34AB" w:rsidRDefault="00D144D1"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sidRPr="000F3950">
        <w:rPr>
          <w:rFonts w:ascii="Goudy Old Style" w:eastAsia="Times New Roman" w:hAnsi="Goudy Old Style" w:cs="Times New Roman"/>
          <w:b/>
          <w:sz w:val="24"/>
          <w:szCs w:val="24"/>
        </w:rPr>
        <w:t xml:space="preserve">Article IX – </w:t>
      </w:r>
      <w:r w:rsidR="009B34AB">
        <w:rPr>
          <w:rFonts w:ascii="Goudy Old Style" w:eastAsia="Times New Roman" w:hAnsi="Goudy Old Style" w:cs="Times New Roman"/>
          <w:b/>
          <w:sz w:val="24"/>
          <w:szCs w:val="24"/>
        </w:rPr>
        <w:t>Authority and Ratification</w:t>
      </w:r>
    </w:p>
    <w:p w14:paraId="745EE748" w14:textId="53D8196C" w:rsidR="009B34AB" w:rsidRDefault="009B34AB"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p>
    <w:p w14:paraId="24542438" w14:textId="4C0D24AE" w:rsidR="009B34AB" w:rsidRPr="009B34AB" w:rsidRDefault="009B34AB" w:rsidP="0069441C">
      <w:pPr>
        <w:widowControl w:val="0"/>
        <w:autoSpaceDE w:val="0"/>
        <w:autoSpaceDN w:val="0"/>
        <w:adjustRightInd w:val="0"/>
        <w:spacing w:after="0" w:line="240" w:lineRule="auto"/>
        <w:ind w:left="720"/>
        <w:rPr>
          <w:rFonts w:ascii="Goudy Old Style" w:eastAsia="Times New Roman" w:hAnsi="Goudy Old Style" w:cs="Times New Roman"/>
          <w:sz w:val="24"/>
          <w:szCs w:val="24"/>
        </w:rPr>
      </w:pPr>
      <w:r w:rsidRPr="0069441C">
        <w:rPr>
          <w:rFonts w:ascii="Goudy Old Style" w:eastAsia="Times New Roman" w:hAnsi="Goudy Old Style" w:cs="Times New Roman"/>
          <w:sz w:val="24"/>
          <w:szCs w:val="24"/>
        </w:rPr>
        <w:t xml:space="preserve">Section 1. The authority of these bylaws shall not </w:t>
      </w:r>
      <w:r w:rsidRPr="009B34AB">
        <w:rPr>
          <w:rFonts w:ascii="Goudy Old Style" w:eastAsia="Times New Roman" w:hAnsi="Goudy Old Style" w:cs="Times New Roman"/>
          <w:sz w:val="24"/>
          <w:szCs w:val="24"/>
        </w:rPr>
        <w:t>supersede</w:t>
      </w:r>
      <w:r w:rsidRPr="0069441C">
        <w:rPr>
          <w:rFonts w:ascii="Goudy Old Style" w:eastAsia="Times New Roman" w:hAnsi="Goudy Old Style" w:cs="Times New Roman"/>
          <w:sz w:val="24"/>
          <w:szCs w:val="24"/>
        </w:rPr>
        <w:t xml:space="preserve"> any national, state, or local laws or regulations.  Furthermore, the authority of these bylaws shall not supersede any of the constitutional provisions of Omicron Delta Kappa Society, Inc.</w:t>
      </w:r>
    </w:p>
    <w:p w14:paraId="75CA531B" w14:textId="0B3AFE28" w:rsidR="009B34AB" w:rsidRPr="009B34AB" w:rsidRDefault="009B34AB" w:rsidP="0069441C">
      <w:pPr>
        <w:widowControl w:val="0"/>
        <w:autoSpaceDE w:val="0"/>
        <w:autoSpaceDN w:val="0"/>
        <w:adjustRightInd w:val="0"/>
        <w:spacing w:after="0" w:line="240" w:lineRule="auto"/>
        <w:ind w:left="720"/>
        <w:rPr>
          <w:rFonts w:ascii="Goudy Old Style" w:eastAsia="Times New Roman" w:hAnsi="Goudy Old Style" w:cs="Times New Roman"/>
          <w:sz w:val="24"/>
          <w:szCs w:val="24"/>
        </w:rPr>
      </w:pPr>
    </w:p>
    <w:p w14:paraId="71350A10" w14:textId="5DA21EC2" w:rsidR="009B34AB" w:rsidRPr="0069441C" w:rsidRDefault="009B34AB" w:rsidP="0069441C">
      <w:pPr>
        <w:widowControl w:val="0"/>
        <w:autoSpaceDE w:val="0"/>
        <w:autoSpaceDN w:val="0"/>
        <w:adjustRightInd w:val="0"/>
        <w:spacing w:after="0" w:line="240" w:lineRule="auto"/>
        <w:ind w:left="720"/>
        <w:rPr>
          <w:rFonts w:ascii="Goudy Old Style" w:eastAsia="Times New Roman" w:hAnsi="Goudy Old Style" w:cs="Times New Roman"/>
          <w:sz w:val="24"/>
          <w:szCs w:val="24"/>
        </w:rPr>
      </w:pPr>
      <w:r w:rsidRPr="009B34AB">
        <w:rPr>
          <w:rFonts w:ascii="Goudy Old Style" w:eastAsia="Times New Roman" w:hAnsi="Goudy Old Style" w:cs="Times New Roman"/>
          <w:sz w:val="24"/>
          <w:szCs w:val="24"/>
        </w:rPr>
        <w:t>Section 2. These bylaws shall be ratified by a two-thirds affirmative vote of the voting member of the circle after being made available to the membership for no less than 14 calendar days.</w:t>
      </w:r>
    </w:p>
    <w:p w14:paraId="38FD9EA9" w14:textId="77777777" w:rsidR="009B34AB" w:rsidRDefault="009B34AB"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p>
    <w:p w14:paraId="5A292974" w14:textId="4D071035" w:rsidR="00D144D1" w:rsidRPr="000F3950" w:rsidRDefault="009B34AB" w:rsidP="00D144D1">
      <w:pPr>
        <w:widowControl w:val="0"/>
        <w:autoSpaceDE w:val="0"/>
        <w:autoSpaceDN w:val="0"/>
        <w:adjustRightInd w:val="0"/>
        <w:spacing w:after="0" w:line="240" w:lineRule="auto"/>
        <w:rPr>
          <w:rFonts w:ascii="Goudy Old Style" w:eastAsia="Times New Roman" w:hAnsi="Goudy Old Style" w:cs="Times New Roman"/>
          <w:b/>
          <w:sz w:val="24"/>
          <w:szCs w:val="24"/>
        </w:rPr>
      </w:pPr>
      <w:r>
        <w:rPr>
          <w:rFonts w:ascii="Goudy Old Style" w:eastAsia="Times New Roman" w:hAnsi="Goudy Old Style" w:cs="Times New Roman"/>
          <w:b/>
          <w:sz w:val="24"/>
          <w:szCs w:val="24"/>
        </w:rPr>
        <w:t xml:space="preserve">Article X - </w:t>
      </w:r>
      <w:r w:rsidR="00D144D1" w:rsidRPr="000F3950">
        <w:rPr>
          <w:rFonts w:ascii="Goudy Old Style" w:eastAsia="Times New Roman" w:hAnsi="Goudy Old Style" w:cs="Times New Roman"/>
          <w:b/>
          <w:sz w:val="24"/>
          <w:szCs w:val="24"/>
        </w:rPr>
        <w:t>Amendments and Suspensions of By-Laws</w:t>
      </w:r>
    </w:p>
    <w:p w14:paraId="62FACE1C" w14:textId="4BAA09CD" w:rsidR="009B34AB" w:rsidRDefault="00D144D1" w:rsidP="00AE000D">
      <w:pPr>
        <w:widowControl w:val="0"/>
        <w:autoSpaceDE w:val="0"/>
        <w:autoSpaceDN w:val="0"/>
        <w:adjustRightInd w:val="0"/>
        <w:spacing w:after="0" w:line="240" w:lineRule="auto"/>
        <w:ind w:left="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 xml:space="preserve">Section 1. These by-laws may be amended by three-fourths of the voting members present at a meeting called for the purpose, or where this purpose has been mentioned in the call. </w:t>
      </w:r>
    </w:p>
    <w:p w14:paraId="3B3798CC" w14:textId="77777777" w:rsidR="00AE000D" w:rsidRDefault="00AE000D" w:rsidP="00AE000D">
      <w:pPr>
        <w:widowControl w:val="0"/>
        <w:autoSpaceDE w:val="0"/>
        <w:autoSpaceDN w:val="0"/>
        <w:adjustRightInd w:val="0"/>
        <w:spacing w:after="0" w:line="240" w:lineRule="auto"/>
        <w:ind w:left="720"/>
        <w:rPr>
          <w:rFonts w:ascii="Goudy Old Style" w:eastAsia="Times New Roman" w:hAnsi="Goudy Old Style" w:cs="Times New Roman"/>
          <w:sz w:val="24"/>
          <w:szCs w:val="24"/>
        </w:rPr>
      </w:pPr>
    </w:p>
    <w:p w14:paraId="20D2F153" w14:textId="25416C21" w:rsidR="00D144D1" w:rsidRDefault="00D144D1" w:rsidP="0069441C">
      <w:pPr>
        <w:widowControl w:val="0"/>
        <w:autoSpaceDE w:val="0"/>
        <w:autoSpaceDN w:val="0"/>
        <w:adjustRightInd w:val="0"/>
        <w:spacing w:after="0" w:line="240" w:lineRule="auto"/>
        <w:ind w:left="720"/>
        <w:rPr>
          <w:rFonts w:ascii="Goudy Old Style" w:eastAsia="Times New Roman" w:hAnsi="Goudy Old Style" w:cs="Times New Roman"/>
          <w:sz w:val="24"/>
          <w:szCs w:val="24"/>
        </w:rPr>
      </w:pPr>
      <w:r w:rsidRPr="000F3950">
        <w:rPr>
          <w:rFonts w:ascii="Goudy Old Style" w:eastAsia="Times New Roman" w:hAnsi="Goudy Old Style" w:cs="Times New Roman"/>
          <w:sz w:val="24"/>
          <w:szCs w:val="24"/>
        </w:rPr>
        <w:t>Section 2. In case of an emergency, any part of these by-laws may be suspended by three-fourths vote of the voting members present, but only for a single meeting.</w:t>
      </w:r>
    </w:p>
    <w:p w14:paraId="59DDF10C" w14:textId="22CC8CB4" w:rsidR="0069441C" w:rsidRDefault="0069441C" w:rsidP="0069441C">
      <w:pPr>
        <w:widowControl w:val="0"/>
        <w:autoSpaceDE w:val="0"/>
        <w:autoSpaceDN w:val="0"/>
        <w:adjustRightInd w:val="0"/>
        <w:spacing w:after="0" w:line="240" w:lineRule="auto"/>
        <w:ind w:left="720"/>
        <w:rPr>
          <w:rFonts w:ascii="Goudy Old Style" w:eastAsia="Times New Roman" w:hAnsi="Goudy Old Style" w:cs="Times New Roman"/>
          <w:sz w:val="24"/>
          <w:szCs w:val="24"/>
        </w:rPr>
      </w:pPr>
    </w:p>
    <w:p w14:paraId="1C3E9B9A" w14:textId="10E7858F" w:rsidR="0069441C" w:rsidRDefault="0069441C" w:rsidP="0069441C">
      <w:pPr>
        <w:widowControl w:val="0"/>
        <w:autoSpaceDE w:val="0"/>
        <w:autoSpaceDN w:val="0"/>
        <w:adjustRightInd w:val="0"/>
        <w:spacing w:after="0" w:line="240" w:lineRule="auto"/>
        <w:ind w:left="720"/>
        <w:rPr>
          <w:rFonts w:ascii="Goudy Old Style" w:eastAsia="Times New Roman" w:hAnsi="Goudy Old Style" w:cs="Times New Roman"/>
          <w:sz w:val="24"/>
          <w:szCs w:val="24"/>
        </w:rPr>
      </w:pPr>
    </w:p>
    <w:p w14:paraId="1CFB677D" w14:textId="6AE02958" w:rsidR="0069441C" w:rsidRPr="000F3950" w:rsidRDefault="0069441C" w:rsidP="0069441C">
      <w:pPr>
        <w:widowControl w:val="0"/>
        <w:autoSpaceDE w:val="0"/>
        <w:autoSpaceDN w:val="0"/>
        <w:adjustRightInd w:val="0"/>
        <w:spacing w:after="0" w:line="240" w:lineRule="auto"/>
        <w:ind w:left="720"/>
        <w:rPr>
          <w:rFonts w:ascii="Goudy Old Style" w:eastAsia="Times New Roman" w:hAnsi="Goudy Old Style" w:cs="Times New Roman"/>
          <w:b/>
          <w:sz w:val="24"/>
          <w:szCs w:val="24"/>
        </w:rPr>
      </w:pPr>
      <w:r>
        <w:rPr>
          <w:rFonts w:ascii="Goudy Old Style" w:eastAsia="Times New Roman" w:hAnsi="Goudy Old Style" w:cs="Times New Roman"/>
          <w:sz w:val="24"/>
          <w:szCs w:val="24"/>
        </w:rPr>
        <w:t>These bylaws were presented and approved by the [YOUR UNIVERSITY] Circle on [DATE].</w:t>
      </w:r>
    </w:p>
    <w:sectPr w:rsidR="0069441C" w:rsidRPr="000F3950" w:rsidSect="00D144D1">
      <w:headerReference w:type="default" r:id="rId7"/>
      <w:footerReference w:type="default" r:id="rId8"/>
      <w:pgSz w:w="12240" w:h="15840"/>
      <w:pgMar w:top="1440" w:right="1080" w:bottom="1440" w:left="108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0146" w14:textId="77777777" w:rsidR="00BF66D7" w:rsidRDefault="00BF66D7" w:rsidP="00D144D1">
      <w:pPr>
        <w:spacing w:after="0" w:line="240" w:lineRule="auto"/>
      </w:pPr>
      <w:r>
        <w:separator/>
      </w:r>
    </w:p>
  </w:endnote>
  <w:endnote w:type="continuationSeparator" w:id="0">
    <w:p w14:paraId="7644960C" w14:textId="77777777" w:rsidR="00BF66D7" w:rsidRDefault="00BF66D7" w:rsidP="00D1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217551"/>
      <w:docPartObj>
        <w:docPartGallery w:val="Page Numbers (Bottom of Page)"/>
        <w:docPartUnique/>
      </w:docPartObj>
    </w:sdtPr>
    <w:sdtEndPr>
      <w:rPr>
        <w:noProof/>
      </w:rPr>
    </w:sdtEndPr>
    <w:sdtContent>
      <w:p w14:paraId="2DBD7858" w14:textId="33DCB4CE" w:rsidR="00D144D1" w:rsidRDefault="00D144D1">
        <w:pPr>
          <w:pStyle w:val="Footer"/>
          <w:jc w:val="center"/>
        </w:pPr>
        <w:r>
          <w:fldChar w:fldCharType="begin"/>
        </w:r>
        <w:r>
          <w:instrText xml:space="preserve"> PAGE   \* MERGEFORMAT </w:instrText>
        </w:r>
        <w:r>
          <w:fldChar w:fldCharType="separate"/>
        </w:r>
        <w:r w:rsidR="00575908">
          <w:rPr>
            <w:noProof/>
          </w:rPr>
          <w:t>2</w:t>
        </w:r>
        <w:r>
          <w:rPr>
            <w:noProof/>
          </w:rPr>
          <w:fldChar w:fldCharType="end"/>
        </w:r>
      </w:p>
    </w:sdtContent>
  </w:sdt>
  <w:p w14:paraId="58BE9392" w14:textId="77777777" w:rsidR="00D144D1" w:rsidRDefault="00D1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2C74" w14:textId="77777777" w:rsidR="00BF66D7" w:rsidRDefault="00BF66D7" w:rsidP="00D144D1">
      <w:pPr>
        <w:spacing w:after="0" w:line="240" w:lineRule="auto"/>
      </w:pPr>
      <w:r>
        <w:separator/>
      </w:r>
    </w:p>
  </w:footnote>
  <w:footnote w:type="continuationSeparator" w:id="0">
    <w:p w14:paraId="00274369" w14:textId="77777777" w:rsidR="00BF66D7" w:rsidRDefault="00BF66D7" w:rsidP="00D1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8A5E" w14:textId="77777777" w:rsidR="00D144D1" w:rsidRDefault="000F3950">
    <w:pPr>
      <w:pStyle w:val="Header"/>
    </w:pPr>
    <w:r w:rsidRPr="0069441C">
      <w:rPr>
        <w:rFonts w:ascii="Symbol" w:hAnsi="Symbol"/>
      </w:rPr>
      <w:t></w:t>
    </w:r>
    <w:r w:rsidRPr="0069441C">
      <w:rPr>
        <w:rFonts w:ascii="Symbol" w:hAnsi="Symbol"/>
      </w:rPr>
      <w:t></w:t>
    </w:r>
    <w:r w:rsidRPr="0069441C">
      <w:rPr>
        <w:rFonts w:ascii="Symbol" w:hAnsi="Symbol"/>
      </w:rPr>
      <w:t></w:t>
    </w:r>
    <w:r>
      <w:t xml:space="preserve"> [YOUR UNIVERSITY] Circle Bylaws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5348"/>
    <w:multiLevelType w:val="hybridMultilevel"/>
    <w:tmpl w:val="0C1E3674"/>
    <w:lvl w:ilvl="0" w:tplc="04090001">
      <w:start w:val="1"/>
      <w:numFmt w:val="bullet"/>
      <w:lvlText w:val=""/>
      <w:lvlJc w:val="left"/>
      <w:pPr>
        <w:ind w:left="720" w:hanging="360"/>
      </w:pPr>
      <w:rPr>
        <w:rFonts w:ascii="Symbol" w:hAnsi="Symbol" w:hint="default"/>
      </w:rPr>
    </w:lvl>
    <w:lvl w:ilvl="1" w:tplc="8C646E94">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542E"/>
    <w:multiLevelType w:val="hybridMultilevel"/>
    <w:tmpl w:val="3A60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07B53"/>
    <w:multiLevelType w:val="hybridMultilevel"/>
    <w:tmpl w:val="FDDA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B1B4D"/>
    <w:multiLevelType w:val="hybridMultilevel"/>
    <w:tmpl w:val="43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5692B"/>
    <w:multiLevelType w:val="hybridMultilevel"/>
    <w:tmpl w:val="D7F0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67517"/>
    <w:multiLevelType w:val="hybridMultilevel"/>
    <w:tmpl w:val="663E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22EED"/>
    <w:multiLevelType w:val="hybridMultilevel"/>
    <w:tmpl w:val="0B62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F5CEE"/>
    <w:multiLevelType w:val="hybridMultilevel"/>
    <w:tmpl w:val="CAC8D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D1"/>
    <w:rsid w:val="00023467"/>
    <w:rsid w:val="000F3950"/>
    <w:rsid w:val="0016345B"/>
    <w:rsid w:val="0039335F"/>
    <w:rsid w:val="00432CFC"/>
    <w:rsid w:val="00453124"/>
    <w:rsid w:val="00457E7B"/>
    <w:rsid w:val="004900C9"/>
    <w:rsid w:val="00575908"/>
    <w:rsid w:val="00636ED3"/>
    <w:rsid w:val="0069441C"/>
    <w:rsid w:val="006D1FE1"/>
    <w:rsid w:val="009B34AB"/>
    <w:rsid w:val="009C3C83"/>
    <w:rsid w:val="009E4871"/>
    <w:rsid w:val="00AE000D"/>
    <w:rsid w:val="00B23CE9"/>
    <w:rsid w:val="00B76F01"/>
    <w:rsid w:val="00BF66D7"/>
    <w:rsid w:val="00D144D1"/>
    <w:rsid w:val="00D65890"/>
    <w:rsid w:val="00DC5821"/>
    <w:rsid w:val="00E00850"/>
    <w:rsid w:val="00EC1AB2"/>
    <w:rsid w:val="00ED7E02"/>
    <w:rsid w:val="00F7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A205"/>
  <w15:docId w15:val="{2129ABDC-6E37-44E0-866B-6C35C84E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1"/>
    <w:rPr>
      <w:rFonts w:ascii="Tahoma" w:hAnsi="Tahoma" w:cs="Tahoma"/>
      <w:sz w:val="16"/>
      <w:szCs w:val="16"/>
    </w:rPr>
  </w:style>
  <w:style w:type="paragraph" w:styleId="Header">
    <w:name w:val="header"/>
    <w:basedOn w:val="Normal"/>
    <w:link w:val="HeaderChar"/>
    <w:uiPriority w:val="99"/>
    <w:unhideWhenUsed/>
    <w:rsid w:val="00D1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D1"/>
  </w:style>
  <w:style w:type="paragraph" w:styleId="Footer">
    <w:name w:val="footer"/>
    <w:basedOn w:val="Normal"/>
    <w:link w:val="FooterChar"/>
    <w:uiPriority w:val="99"/>
    <w:unhideWhenUsed/>
    <w:rsid w:val="00D1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D1"/>
  </w:style>
  <w:style w:type="character" w:styleId="CommentReference">
    <w:name w:val="annotation reference"/>
    <w:basedOn w:val="DefaultParagraphFont"/>
    <w:uiPriority w:val="99"/>
    <w:semiHidden/>
    <w:unhideWhenUsed/>
    <w:rsid w:val="00AE000D"/>
    <w:rPr>
      <w:sz w:val="16"/>
      <w:szCs w:val="16"/>
    </w:rPr>
  </w:style>
  <w:style w:type="paragraph" w:styleId="CommentText">
    <w:name w:val="annotation text"/>
    <w:basedOn w:val="Normal"/>
    <w:link w:val="CommentTextChar"/>
    <w:uiPriority w:val="99"/>
    <w:semiHidden/>
    <w:unhideWhenUsed/>
    <w:rsid w:val="00AE000D"/>
    <w:pPr>
      <w:spacing w:line="240" w:lineRule="auto"/>
    </w:pPr>
    <w:rPr>
      <w:sz w:val="20"/>
      <w:szCs w:val="20"/>
    </w:rPr>
  </w:style>
  <w:style w:type="character" w:customStyle="1" w:styleId="CommentTextChar">
    <w:name w:val="Comment Text Char"/>
    <w:basedOn w:val="DefaultParagraphFont"/>
    <w:link w:val="CommentText"/>
    <w:uiPriority w:val="99"/>
    <w:semiHidden/>
    <w:rsid w:val="00AE000D"/>
    <w:rPr>
      <w:sz w:val="20"/>
      <w:szCs w:val="20"/>
    </w:rPr>
  </w:style>
  <w:style w:type="paragraph" w:styleId="CommentSubject">
    <w:name w:val="annotation subject"/>
    <w:basedOn w:val="CommentText"/>
    <w:next w:val="CommentText"/>
    <w:link w:val="CommentSubjectChar"/>
    <w:uiPriority w:val="99"/>
    <w:semiHidden/>
    <w:unhideWhenUsed/>
    <w:rsid w:val="00AE000D"/>
    <w:rPr>
      <w:b/>
      <w:bCs/>
    </w:rPr>
  </w:style>
  <w:style w:type="character" w:customStyle="1" w:styleId="CommentSubjectChar">
    <w:name w:val="Comment Subject Char"/>
    <w:basedOn w:val="CommentTextChar"/>
    <w:link w:val="CommentSubject"/>
    <w:uiPriority w:val="99"/>
    <w:semiHidden/>
    <w:rsid w:val="00AE000D"/>
    <w:rPr>
      <w:b/>
      <w:bCs/>
      <w:sz w:val="20"/>
      <w:szCs w:val="20"/>
    </w:rPr>
  </w:style>
  <w:style w:type="paragraph" w:styleId="Revision">
    <w:name w:val="Revision"/>
    <w:hidden/>
    <w:uiPriority w:val="99"/>
    <w:semiHidden/>
    <w:rsid w:val="00694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Reed</dc:creator>
  <cp:lastModifiedBy>Timothy Reed</cp:lastModifiedBy>
  <cp:revision>2</cp:revision>
  <dcterms:created xsi:type="dcterms:W3CDTF">2018-08-22T18:13:00Z</dcterms:created>
  <dcterms:modified xsi:type="dcterms:W3CDTF">2018-08-22T18:13:00Z</dcterms:modified>
</cp:coreProperties>
</file>