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C14B" w14:textId="77777777" w:rsidR="00B32D17" w:rsidRDefault="008A1F13" w:rsidP="00BA4ADC">
      <w:pPr>
        <w:jc w:val="center"/>
      </w:pPr>
      <w:bookmarkStart w:id="0" w:name="_GoBack"/>
      <w:r>
        <w:rPr>
          <w:noProof/>
        </w:rPr>
        <w:drawing>
          <wp:inline distT="0" distB="0" distL="0" distR="0" wp14:anchorId="060C32A5" wp14:editId="1CFF9D1D">
            <wp:extent cx="3079173" cy="132082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 ve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761" cy="132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ECB1584" w14:textId="77777777" w:rsidR="00EF6D6B" w:rsidRPr="00C00B01" w:rsidRDefault="008A1F13" w:rsidP="00F94100">
      <w:pPr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FY2020</w:t>
      </w:r>
      <w:r w:rsidR="00CB2823">
        <w:rPr>
          <w:rFonts w:ascii="Goudy Old Style" w:hAnsi="Goudy Old Style"/>
          <w:sz w:val="24"/>
          <w:szCs w:val="24"/>
        </w:rPr>
        <w:t xml:space="preserve"> O∆</w:t>
      </w:r>
      <w:r w:rsidR="00B32D17" w:rsidRPr="00C00B01">
        <w:rPr>
          <w:rFonts w:ascii="Goudy Old Style" w:hAnsi="Goudy Old Style"/>
          <w:sz w:val="24"/>
          <w:szCs w:val="24"/>
        </w:rPr>
        <w:t>K Scholarships</w:t>
      </w:r>
      <w:r w:rsidR="00F94100">
        <w:rPr>
          <w:rFonts w:ascii="Goudy Old Style" w:hAnsi="Goudy Old Style"/>
          <w:sz w:val="24"/>
          <w:szCs w:val="24"/>
        </w:rPr>
        <w:br/>
      </w:r>
      <w:r w:rsidRPr="008A1F13">
        <w:rPr>
          <w:rFonts w:ascii="Goudy Old Style" w:hAnsi="Goudy Old Style"/>
          <w:i/>
          <w:sz w:val="24"/>
          <w:szCs w:val="24"/>
        </w:rPr>
        <w:t>A</w:t>
      </w:r>
      <w:r w:rsidR="00F94100" w:rsidRPr="008A1F13">
        <w:rPr>
          <w:rFonts w:ascii="Goudy Old Style" w:hAnsi="Goudy Old Style"/>
          <w:i/>
          <w:sz w:val="24"/>
          <w:szCs w:val="24"/>
        </w:rPr>
        <w:t xml:space="preserve">ward amounts are </w:t>
      </w:r>
      <w:r w:rsidRPr="008A1F13">
        <w:rPr>
          <w:rFonts w:ascii="Goudy Old Style" w:hAnsi="Goudy Old Style"/>
          <w:i/>
          <w:sz w:val="24"/>
          <w:szCs w:val="24"/>
        </w:rPr>
        <w:t xml:space="preserve">draft </w:t>
      </w:r>
      <w:r w:rsidR="00F94100" w:rsidRPr="008A1F13">
        <w:rPr>
          <w:rFonts w:ascii="Goudy Old Style" w:hAnsi="Goudy Old Style"/>
          <w:i/>
          <w:sz w:val="24"/>
          <w:szCs w:val="24"/>
        </w:rPr>
        <w:t>recomm</w:t>
      </w:r>
      <w:r w:rsidR="0060379D" w:rsidRPr="008A1F13">
        <w:rPr>
          <w:rFonts w:ascii="Goudy Old Style" w:hAnsi="Goudy Old Style"/>
          <w:i/>
          <w:sz w:val="24"/>
          <w:szCs w:val="24"/>
        </w:rPr>
        <w:t>endations based on Dec. 31, 201</w:t>
      </w:r>
      <w:r w:rsidRPr="008A1F13">
        <w:rPr>
          <w:rFonts w:ascii="Goudy Old Style" w:hAnsi="Goudy Old Style"/>
          <w:i/>
          <w:sz w:val="24"/>
          <w:szCs w:val="24"/>
        </w:rPr>
        <w:t xml:space="preserve">8 investments </w:t>
      </w:r>
      <w:r>
        <w:rPr>
          <w:rFonts w:ascii="Goudy Old Style" w:hAnsi="Goudy Old Style"/>
          <w:i/>
          <w:sz w:val="24"/>
          <w:szCs w:val="24"/>
        </w:rPr>
        <w:br/>
      </w:r>
      <w:r w:rsidRPr="008A1F13">
        <w:rPr>
          <w:rFonts w:ascii="Goudy Old Style" w:hAnsi="Goudy Old Style"/>
          <w:i/>
          <w:sz w:val="24"/>
          <w:szCs w:val="24"/>
        </w:rPr>
        <w:t>and will not be confirmed until the January 2020 Board of Trustees meeting.</w:t>
      </w:r>
      <w:r w:rsidR="00F94100">
        <w:rPr>
          <w:rFonts w:ascii="Goudy Old Style" w:hAnsi="Goudy Old Style"/>
          <w:sz w:val="24"/>
          <w:szCs w:val="24"/>
        </w:rPr>
        <w:t xml:space="preserve"> </w:t>
      </w:r>
      <w:r w:rsidR="00F94100">
        <w:rPr>
          <w:rFonts w:ascii="Goudy Old Style" w:hAnsi="Goudy Old Style"/>
          <w:sz w:val="24"/>
          <w:szCs w:val="24"/>
        </w:rPr>
        <w:br/>
      </w: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3600"/>
        <w:gridCol w:w="3330"/>
        <w:gridCol w:w="1620"/>
        <w:gridCol w:w="1615"/>
      </w:tblGrid>
      <w:tr w:rsidR="00C00B01" w14:paraId="21FB1D70" w14:textId="77777777" w:rsidTr="00ED5740">
        <w:tc>
          <w:tcPr>
            <w:tcW w:w="3600" w:type="dxa"/>
          </w:tcPr>
          <w:p w14:paraId="7005366D" w14:textId="77777777" w:rsidR="00C00B01" w:rsidRPr="00170546" w:rsidRDefault="00C00B01" w:rsidP="00C00B01">
            <w:pPr>
              <w:jc w:val="both"/>
              <w:rPr>
                <w:rFonts w:ascii="Goudy Old Style" w:hAnsi="Goudy Old Style" w:cs="Arial"/>
                <w:b/>
              </w:rPr>
            </w:pPr>
            <w:r w:rsidRPr="00170546">
              <w:rPr>
                <w:rFonts w:ascii="Goudy Old Style" w:hAnsi="Goudy Old Style" w:cs="Arial"/>
                <w:b/>
              </w:rPr>
              <w:t>Scholarship Name</w:t>
            </w:r>
          </w:p>
        </w:tc>
        <w:tc>
          <w:tcPr>
            <w:tcW w:w="3330" w:type="dxa"/>
          </w:tcPr>
          <w:p w14:paraId="1305ECC3" w14:textId="77777777" w:rsidR="00C00B01" w:rsidRPr="00170546" w:rsidRDefault="00C00B01" w:rsidP="00C00B01">
            <w:pPr>
              <w:jc w:val="both"/>
              <w:rPr>
                <w:rFonts w:ascii="Goudy Old Style" w:hAnsi="Goudy Old Style" w:cs="Arial"/>
                <w:b/>
              </w:rPr>
            </w:pPr>
            <w:r w:rsidRPr="00170546">
              <w:rPr>
                <w:rFonts w:ascii="Goudy Old Style" w:hAnsi="Goudy Old Style" w:cs="Arial"/>
                <w:b/>
              </w:rPr>
              <w:t>Criteria</w:t>
            </w:r>
          </w:p>
        </w:tc>
        <w:tc>
          <w:tcPr>
            <w:tcW w:w="1620" w:type="dxa"/>
          </w:tcPr>
          <w:p w14:paraId="65589D60" w14:textId="77777777" w:rsidR="00C00B01" w:rsidRPr="00170546" w:rsidRDefault="00C00B01" w:rsidP="00C00B01">
            <w:pPr>
              <w:jc w:val="both"/>
              <w:rPr>
                <w:rFonts w:ascii="Goudy Old Style" w:hAnsi="Goudy Old Style" w:cs="Arial"/>
                <w:b/>
              </w:rPr>
            </w:pPr>
            <w:r w:rsidRPr="00170546">
              <w:rPr>
                <w:rFonts w:ascii="Goudy Old Style" w:hAnsi="Goudy Old Style" w:cs="Arial"/>
                <w:b/>
              </w:rPr>
              <w:t>Award Amount</w:t>
            </w:r>
          </w:p>
        </w:tc>
        <w:tc>
          <w:tcPr>
            <w:tcW w:w="1615" w:type="dxa"/>
          </w:tcPr>
          <w:p w14:paraId="139A4FFB" w14:textId="77777777" w:rsidR="00C00B01" w:rsidRPr="00170546" w:rsidRDefault="00C00B01" w:rsidP="00C00B01">
            <w:pPr>
              <w:jc w:val="both"/>
              <w:rPr>
                <w:rFonts w:ascii="Goudy Old Style" w:hAnsi="Goudy Old Style" w:cs="Arial"/>
                <w:b/>
              </w:rPr>
            </w:pPr>
            <w:r w:rsidRPr="00170546">
              <w:rPr>
                <w:rFonts w:ascii="Goudy Old Style" w:hAnsi="Goudy Old Style" w:cs="Arial"/>
                <w:b/>
              </w:rPr>
              <w:t>Number Available</w:t>
            </w:r>
          </w:p>
        </w:tc>
      </w:tr>
      <w:tr w:rsidR="00885398" w14:paraId="58B65C5A" w14:textId="77777777" w:rsidTr="00ED5740">
        <w:tc>
          <w:tcPr>
            <w:tcW w:w="3600" w:type="dxa"/>
          </w:tcPr>
          <w:p w14:paraId="39A50F94" w14:textId="77777777" w:rsidR="00885398" w:rsidRDefault="00885398" w:rsidP="00C00B01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Auburn University Endowed Fund in memory of Dean Cater</w:t>
            </w:r>
          </w:p>
        </w:tc>
        <w:tc>
          <w:tcPr>
            <w:tcW w:w="3330" w:type="dxa"/>
          </w:tcPr>
          <w:p w14:paraId="0C537BF5" w14:textId="77777777" w:rsidR="00885398" w:rsidRDefault="00885398" w:rsidP="00885398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Top applicant from Auburn</w:t>
            </w:r>
          </w:p>
        </w:tc>
        <w:tc>
          <w:tcPr>
            <w:tcW w:w="1620" w:type="dxa"/>
          </w:tcPr>
          <w:p w14:paraId="79C71BA6" w14:textId="77777777" w:rsidR="00885398" w:rsidRDefault="007E6CE4" w:rsidP="00C00B01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$1,0</w:t>
            </w:r>
            <w:r w:rsidR="00885398">
              <w:rPr>
                <w:rFonts w:ascii="Goudy Old Style" w:hAnsi="Goudy Old Style" w:cs="Arial"/>
              </w:rPr>
              <w:t>00</w:t>
            </w:r>
          </w:p>
        </w:tc>
        <w:tc>
          <w:tcPr>
            <w:tcW w:w="1615" w:type="dxa"/>
          </w:tcPr>
          <w:p w14:paraId="667CB19A" w14:textId="77777777" w:rsidR="00885398" w:rsidRDefault="007E6CE4" w:rsidP="00C00B01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2</w:t>
            </w:r>
          </w:p>
        </w:tc>
      </w:tr>
      <w:tr w:rsidR="00885398" w14:paraId="01CF132D" w14:textId="77777777" w:rsidTr="00ED5740">
        <w:tc>
          <w:tcPr>
            <w:tcW w:w="3600" w:type="dxa"/>
          </w:tcPr>
          <w:p w14:paraId="6701C8C0" w14:textId="77777777" w:rsidR="00885398" w:rsidRDefault="00885398" w:rsidP="00C00B01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Blount</w:t>
            </w:r>
          </w:p>
        </w:tc>
        <w:tc>
          <w:tcPr>
            <w:tcW w:w="3330" w:type="dxa"/>
          </w:tcPr>
          <w:p w14:paraId="4A7F68B5" w14:textId="77777777" w:rsidR="00885398" w:rsidRDefault="00885398" w:rsidP="00C00B01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Top applicant from Alabama</w:t>
            </w:r>
          </w:p>
        </w:tc>
        <w:tc>
          <w:tcPr>
            <w:tcW w:w="1620" w:type="dxa"/>
          </w:tcPr>
          <w:p w14:paraId="14E0C45E" w14:textId="77777777" w:rsidR="00885398" w:rsidRDefault="00CB5BDD" w:rsidP="00C00B01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$2,000</w:t>
            </w:r>
          </w:p>
        </w:tc>
        <w:tc>
          <w:tcPr>
            <w:tcW w:w="1615" w:type="dxa"/>
          </w:tcPr>
          <w:p w14:paraId="0DDA111C" w14:textId="77777777" w:rsidR="00885398" w:rsidRDefault="00885398" w:rsidP="00C00B01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1</w:t>
            </w:r>
          </w:p>
        </w:tc>
      </w:tr>
      <w:tr w:rsidR="00885398" w14:paraId="1FA36FBE" w14:textId="77777777" w:rsidTr="00ED5740">
        <w:tc>
          <w:tcPr>
            <w:tcW w:w="3600" w:type="dxa"/>
          </w:tcPr>
          <w:p w14:paraId="001F5B13" w14:textId="77777777" w:rsidR="00885398" w:rsidRDefault="00885398" w:rsidP="00C00B01">
            <w:pPr>
              <w:jc w:val="both"/>
              <w:rPr>
                <w:rFonts w:ascii="Goudy Old Style" w:hAnsi="Goudy Old Style" w:cs="Arial"/>
              </w:rPr>
            </w:pPr>
            <w:proofErr w:type="spellStart"/>
            <w:r>
              <w:rPr>
                <w:rFonts w:ascii="Goudy Old Style" w:hAnsi="Goudy Old Style" w:cs="Arial"/>
              </w:rPr>
              <w:t>Chellegren</w:t>
            </w:r>
            <w:proofErr w:type="spellEnd"/>
            <w:r>
              <w:rPr>
                <w:rFonts w:ascii="Goudy Old Style" w:hAnsi="Goudy Old Style" w:cs="Arial"/>
              </w:rPr>
              <w:t xml:space="preserve"> Family </w:t>
            </w:r>
          </w:p>
        </w:tc>
        <w:tc>
          <w:tcPr>
            <w:tcW w:w="3330" w:type="dxa"/>
          </w:tcPr>
          <w:p w14:paraId="4DF5A472" w14:textId="77777777" w:rsidR="00885398" w:rsidRDefault="00ED5740" w:rsidP="00C00B01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None specified</w:t>
            </w:r>
          </w:p>
        </w:tc>
        <w:tc>
          <w:tcPr>
            <w:tcW w:w="1620" w:type="dxa"/>
          </w:tcPr>
          <w:p w14:paraId="63B29142" w14:textId="77777777" w:rsidR="00885398" w:rsidRDefault="00CB5BDD" w:rsidP="00C00B01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$1,50</w:t>
            </w:r>
            <w:r w:rsidR="00885398">
              <w:rPr>
                <w:rFonts w:ascii="Goudy Old Style" w:hAnsi="Goudy Old Style" w:cs="Arial"/>
              </w:rPr>
              <w:t>0</w:t>
            </w:r>
          </w:p>
        </w:tc>
        <w:tc>
          <w:tcPr>
            <w:tcW w:w="1615" w:type="dxa"/>
          </w:tcPr>
          <w:p w14:paraId="547B777A" w14:textId="77777777" w:rsidR="00885398" w:rsidRDefault="00885398" w:rsidP="00C00B01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1</w:t>
            </w:r>
          </w:p>
        </w:tc>
      </w:tr>
      <w:tr w:rsidR="00877971" w14:paraId="7DF220D5" w14:textId="77777777" w:rsidTr="00ED5740">
        <w:tc>
          <w:tcPr>
            <w:tcW w:w="3600" w:type="dxa"/>
          </w:tcPr>
          <w:p w14:paraId="5C029F7E" w14:textId="77777777" w:rsidR="00877971" w:rsidRDefault="00877971" w:rsidP="00473ADC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Eastern Kentucky University</w:t>
            </w:r>
          </w:p>
        </w:tc>
        <w:tc>
          <w:tcPr>
            <w:tcW w:w="3330" w:type="dxa"/>
          </w:tcPr>
          <w:p w14:paraId="6BAD8BF3" w14:textId="77777777" w:rsidR="00877971" w:rsidRDefault="00877971" w:rsidP="00473ADC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Top applicant from EKU</w:t>
            </w:r>
          </w:p>
        </w:tc>
        <w:tc>
          <w:tcPr>
            <w:tcW w:w="1620" w:type="dxa"/>
          </w:tcPr>
          <w:p w14:paraId="7BDEC7AF" w14:textId="77777777" w:rsidR="00877971" w:rsidRDefault="00877971" w:rsidP="00473ADC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$1,000</w:t>
            </w:r>
          </w:p>
        </w:tc>
        <w:tc>
          <w:tcPr>
            <w:tcW w:w="1615" w:type="dxa"/>
          </w:tcPr>
          <w:p w14:paraId="2C9F7FAF" w14:textId="77777777" w:rsidR="00877971" w:rsidRDefault="00877971" w:rsidP="00473ADC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1</w:t>
            </w:r>
          </w:p>
        </w:tc>
      </w:tr>
      <w:tr w:rsidR="00277675" w14:paraId="5027887D" w14:textId="77777777" w:rsidTr="00C222D5">
        <w:tc>
          <w:tcPr>
            <w:tcW w:w="3600" w:type="dxa"/>
          </w:tcPr>
          <w:p w14:paraId="4CE2776D" w14:textId="77777777" w:rsidR="00277675" w:rsidRDefault="00277675" w:rsidP="00C222D5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Scott R. Goodale Memorial</w:t>
            </w:r>
          </w:p>
        </w:tc>
        <w:tc>
          <w:tcPr>
            <w:tcW w:w="3330" w:type="dxa"/>
          </w:tcPr>
          <w:p w14:paraId="270C67BE" w14:textId="77777777" w:rsidR="00277675" w:rsidRDefault="00277675" w:rsidP="00C222D5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Top applicant representing the athletics phase</w:t>
            </w:r>
          </w:p>
        </w:tc>
        <w:tc>
          <w:tcPr>
            <w:tcW w:w="1620" w:type="dxa"/>
          </w:tcPr>
          <w:p w14:paraId="21F4A104" w14:textId="77777777" w:rsidR="00277675" w:rsidRDefault="00277675" w:rsidP="00C222D5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$1,000</w:t>
            </w:r>
          </w:p>
        </w:tc>
        <w:tc>
          <w:tcPr>
            <w:tcW w:w="1615" w:type="dxa"/>
          </w:tcPr>
          <w:p w14:paraId="40D1EABF" w14:textId="77777777" w:rsidR="00277675" w:rsidRDefault="00277675" w:rsidP="00C222D5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1</w:t>
            </w:r>
          </w:p>
        </w:tc>
      </w:tr>
      <w:tr w:rsidR="00885398" w14:paraId="1A87E424" w14:textId="77777777" w:rsidTr="00ED5740">
        <w:tc>
          <w:tcPr>
            <w:tcW w:w="3600" w:type="dxa"/>
          </w:tcPr>
          <w:p w14:paraId="17ABFADB" w14:textId="77777777" w:rsidR="00885398" w:rsidRDefault="00885398" w:rsidP="00473ADC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 xml:space="preserve">Rupert Latture </w:t>
            </w:r>
          </w:p>
        </w:tc>
        <w:tc>
          <w:tcPr>
            <w:tcW w:w="3330" w:type="dxa"/>
          </w:tcPr>
          <w:p w14:paraId="3BC35610" w14:textId="77777777" w:rsidR="00885398" w:rsidRDefault="00ED5740" w:rsidP="00473ADC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None specified</w:t>
            </w:r>
          </w:p>
        </w:tc>
        <w:tc>
          <w:tcPr>
            <w:tcW w:w="1620" w:type="dxa"/>
          </w:tcPr>
          <w:p w14:paraId="4FC9679F" w14:textId="77777777" w:rsidR="00885398" w:rsidRDefault="007E6CE4" w:rsidP="00473ADC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$1,5</w:t>
            </w:r>
            <w:r w:rsidR="00CB5BDD">
              <w:rPr>
                <w:rFonts w:ascii="Goudy Old Style" w:hAnsi="Goudy Old Style" w:cs="Arial"/>
              </w:rPr>
              <w:t>00</w:t>
            </w:r>
          </w:p>
        </w:tc>
        <w:tc>
          <w:tcPr>
            <w:tcW w:w="1615" w:type="dxa"/>
          </w:tcPr>
          <w:p w14:paraId="7C99275C" w14:textId="77777777" w:rsidR="00885398" w:rsidRDefault="00885398" w:rsidP="00473ADC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1</w:t>
            </w:r>
          </w:p>
        </w:tc>
      </w:tr>
      <w:tr w:rsidR="005D4085" w14:paraId="785E4514" w14:textId="77777777" w:rsidTr="00ED5740">
        <w:tc>
          <w:tcPr>
            <w:tcW w:w="3600" w:type="dxa"/>
          </w:tcPr>
          <w:p w14:paraId="6A480C52" w14:textId="77777777" w:rsidR="005D4085" w:rsidRDefault="005D4085" w:rsidP="00473ADC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Louise and William Latture Scholarship</w:t>
            </w:r>
          </w:p>
        </w:tc>
        <w:tc>
          <w:tcPr>
            <w:tcW w:w="3330" w:type="dxa"/>
          </w:tcPr>
          <w:p w14:paraId="690D9E6C" w14:textId="77777777" w:rsidR="005D4085" w:rsidRDefault="005D4085" w:rsidP="00473ADC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From an institution in the South</w:t>
            </w:r>
          </w:p>
        </w:tc>
        <w:tc>
          <w:tcPr>
            <w:tcW w:w="1620" w:type="dxa"/>
          </w:tcPr>
          <w:p w14:paraId="4A838002" w14:textId="77777777" w:rsidR="005D4085" w:rsidRDefault="005D4085" w:rsidP="00473ADC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$1,000</w:t>
            </w:r>
          </w:p>
        </w:tc>
        <w:tc>
          <w:tcPr>
            <w:tcW w:w="1615" w:type="dxa"/>
          </w:tcPr>
          <w:p w14:paraId="31D2A059" w14:textId="77777777" w:rsidR="005D4085" w:rsidRDefault="005D4085" w:rsidP="00473ADC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1</w:t>
            </w:r>
          </w:p>
        </w:tc>
      </w:tr>
      <w:tr w:rsidR="00C00B01" w14:paraId="64EE6FFD" w14:textId="77777777" w:rsidTr="00ED5740">
        <w:tc>
          <w:tcPr>
            <w:tcW w:w="3600" w:type="dxa"/>
          </w:tcPr>
          <w:p w14:paraId="538D0CCC" w14:textId="77777777" w:rsidR="00C00B01" w:rsidRDefault="00C00B01" w:rsidP="00C00B01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John D. Morgan</w:t>
            </w:r>
          </w:p>
        </w:tc>
        <w:tc>
          <w:tcPr>
            <w:tcW w:w="3330" w:type="dxa"/>
          </w:tcPr>
          <w:p w14:paraId="6530C3C0" w14:textId="77777777" w:rsidR="00C00B01" w:rsidRDefault="00C00B01" w:rsidP="00C00B01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Top undergraduate applicant</w:t>
            </w:r>
          </w:p>
        </w:tc>
        <w:tc>
          <w:tcPr>
            <w:tcW w:w="1620" w:type="dxa"/>
          </w:tcPr>
          <w:p w14:paraId="1AD28E32" w14:textId="77777777" w:rsidR="00C00B01" w:rsidRDefault="00C00B01" w:rsidP="00207BA2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$2,</w:t>
            </w:r>
            <w:r w:rsidR="00CB5BDD">
              <w:rPr>
                <w:rFonts w:ascii="Goudy Old Style" w:hAnsi="Goudy Old Style" w:cs="Arial"/>
              </w:rPr>
              <w:t>5</w:t>
            </w:r>
            <w:r>
              <w:rPr>
                <w:rFonts w:ascii="Goudy Old Style" w:hAnsi="Goudy Old Style" w:cs="Arial"/>
              </w:rPr>
              <w:t>00</w:t>
            </w:r>
          </w:p>
        </w:tc>
        <w:tc>
          <w:tcPr>
            <w:tcW w:w="1615" w:type="dxa"/>
          </w:tcPr>
          <w:p w14:paraId="1AA5C7CB" w14:textId="77777777" w:rsidR="00C00B01" w:rsidRDefault="00C00B01" w:rsidP="00C00B01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1</w:t>
            </w:r>
          </w:p>
        </w:tc>
      </w:tr>
      <w:tr w:rsidR="00885398" w14:paraId="56964792" w14:textId="77777777" w:rsidTr="00ED5740">
        <w:tc>
          <w:tcPr>
            <w:tcW w:w="3600" w:type="dxa"/>
          </w:tcPr>
          <w:p w14:paraId="2A4B346C" w14:textId="77777777" w:rsidR="00885398" w:rsidRDefault="00885398" w:rsidP="00C00B01">
            <w:pPr>
              <w:jc w:val="both"/>
              <w:rPr>
                <w:rFonts w:ascii="Goudy Old Style" w:hAnsi="Goudy Old Style" w:cs="Arial"/>
              </w:rPr>
            </w:pPr>
            <w:proofErr w:type="spellStart"/>
            <w:r>
              <w:rPr>
                <w:rFonts w:ascii="Goudy Old Style" w:hAnsi="Goudy Old Style" w:cs="Arial"/>
              </w:rPr>
              <w:t>Karlem</w:t>
            </w:r>
            <w:proofErr w:type="spellEnd"/>
            <w:r>
              <w:rPr>
                <w:rFonts w:ascii="Goudy Old Style" w:hAnsi="Goudy Old Style" w:cs="Arial"/>
              </w:rPr>
              <w:t xml:space="preserve"> Reiss</w:t>
            </w:r>
          </w:p>
        </w:tc>
        <w:tc>
          <w:tcPr>
            <w:tcW w:w="3330" w:type="dxa"/>
          </w:tcPr>
          <w:p w14:paraId="2226E236" w14:textId="77777777" w:rsidR="00885398" w:rsidRDefault="00885398" w:rsidP="00C00B01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Top applicant from Louisiana</w:t>
            </w:r>
          </w:p>
        </w:tc>
        <w:tc>
          <w:tcPr>
            <w:tcW w:w="1620" w:type="dxa"/>
          </w:tcPr>
          <w:p w14:paraId="48C0F654" w14:textId="77777777" w:rsidR="00885398" w:rsidRDefault="00885398" w:rsidP="00C00B01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$1,000</w:t>
            </w:r>
          </w:p>
        </w:tc>
        <w:tc>
          <w:tcPr>
            <w:tcW w:w="1615" w:type="dxa"/>
          </w:tcPr>
          <w:p w14:paraId="2DB6BDA6" w14:textId="77777777" w:rsidR="00885398" w:rsidRDefault="00885398" w:rsidP="00277675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 xml:space="preserve">1 </w:t>
            </w:r>
          </w:p>
        </w:tc>
      </w:tr>
      <w:tr w:rsidR="00CB2823" w14:paraId="2C8ABCB1" w14:textId="77777777" w:rsidTr="00ED5740">
        <w:tc>
          <w:tcPr>
            <w:tcW w:w="3600" w:type="dxa"/>
          </w:tcPr>
          <w:p w14:paraId="5E4483B4" w14:textId="77777777" w:rsidR="00CB2823" w:rsidRDefault="00CB2823" w:rsidP="00CB2823">
            <w:pPr>
              <w:tabs>
                <w:tab w:val="left" w:pos="1188"/>
              </w:tabs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University of Miami in Memory of Laura Morgan (first payment in FY20</w:t>
            </w:r>
          </w:p>
        </w:tc>
        <w:tc>
          <w:tcPr>
            <w:tcW w:w="3330" w:type="dxa"/>
          </w:tcPr>
          <w:p w14:paraId="057D7E2A" w14:textId="77777777"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Top applicant from the University of Miami</w:t>
            </w:r>
          </w:p>
        </w:tc>
        <w:tc>
          <w:tcPr>
            <w:tcW w:w="1620" w:type="dxa"/>
          </w:tcPr>
          <w:p w14:paraId="3A5DC8B5" w14:textId="77777777"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$1,000</w:t>
            </w:r>
          </w:p>
        </w:tc>
        <w:tc>
          <w:tcPr>
            <w:tcW w:w="1615" w:type="dxa"/>
          </w:tcPr>
          <w:p w14:paraId="3AE98B1D" w14:textId="77777777"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1</w:t>
            </w:r>
          </w:p>
        </w:tc>
      </w:tr>
      <w:tr w:rsidR="00CB2823" w14:paraId="179901A0" w14:textId="77777777" w:rsidTr="00ED5740">
        <w:trPr>
          <w:trHeight w:val="665"/>
        </w:trPr>
        <w:tc>
          <w:tcPr>
            <w:tcW w:w="3600" w:type="dxa"/>
          </w:tcPr>
          <w:p w14:paraId="61758E04" w14:textId="77777777"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University of Richmond Endowed Fund in honor of Steve Bisese</w:t>
            </w:r>
          </w:p>
        </w:tc>
        <w:tc>
          <w:tcPr>
            <w:tcW w:w="3330" w:type="dxa"/>
          </w:tcPr>
          <w:p w14:paraId="75D626BC" w14:textId="77777777"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Top applicant from the University of Richmond</w:t>
            </w:r>
          </w:p>
        </w:tc>
        <w:tc>
          <w:tcPr>
            <w:tcW w:w="1620" w:type="dxa"/>
          </w:tcPr>
          <w:p w14:paraId="33990118" w14:textId="77777777"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 xml:space="preserve">$1,000 </w:t>
            </w:r>
          </w:p>
        </w:tc>
        <w:tc>
          <w:tcPr>
            <w:tcW w:w="1615" w:type="dxa"/>
          </w:tcPr>
          <w:p w14:paraId="0FCBC6DF" w14:textId="77777777"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 xml:space="preserve">1 </w:t>
            </w:r>
          </w:p>
        </w:tc>
      </w:tr>
      <w:tr w:rsidR="00CB2823" w14:paraId="53426B4B" w14:textId="77777777" w:rsidTr="00ED5740">
        <w:trPr>
          <w:trHeight w:val="665"/>
        </w:trPr>
        <w:tc>
          <w:tcPr>
            <w:tcW w:w="3600" w:type="dxa"/>
          </w:tcPr>
          <w:p w14:paraId="63E01BD5" w14:textId="77777777"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Diane and Tom Vukovich</w:t>
            </w:r>
          </w:p>
        </w:tc>
        <w:tc>
          <w:tcPr>
            <w:tcW w:w="3330" w:type="dxa"/>
          </w:tcPr>
          <w:p w14:paraId="2798A9E0" w14:textId="77777777"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Top applicant from Ohio</w:t>
            </w:r>
          </w:p>
        </w:tc>
        <w:tc>
          <w:tcPr>
            <w:tcW w:w="1620" w:type="dxa"/>
          </w:tcPr>
          <w:p w14:paraId="26B9B4A4" w14:textId="77777777" w:rsidR="00CB2823" w:rsidRDefault="00DA3005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$1,5</w:t>
            </w:r>
            <w:r w:rsidR="00CB2823">
              <w:rPr>
                <w:rFonts w:ascii="Goudy Old Style" w:hAnsi="Goudy Old Style" w:cs="Arial"/>
              </w:rPr>
              <w:t>00</w:t>
            </w:r>
          </w:p>
        </w:tc>
        <w:tc>
          <w:tcPr>
            <w:tcW w:w="1615" w:type="dxa"/>
          </w:tcPr>
          <w:p w14:paraId="3D53CF3F" w14:textId="77777777"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2 for $1,500 each</w:t>
            </w:r>
          </w:p>
        </w:tc>
      </w:tr>
      <w:tr w:rsidR="00CB2823" w14:paraId="6266A737" w14:textId="77777777" w:rsidTr="00ED5740">
        <w:tc>
          <w:tcPr>
            <w:tcW w:w="3600" w:type="dxa"/>
          </w:tcPr>
          <w:p w14:paraId="361AFA0F" w14:textId="77777777"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Washington and Lee University Endowed Fund in honor of Ken Ruscio</w:t>
            </w:r>
          </w:p>
        </w:tc>
        <w:tc>
          <w:tcPr>
            <w:tcW w:w="3330" w:type="dxa"/>
          </w:tcPr>
          <w:p w14:paraId="43F7D4CF" w14:textId="77777777"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Top applicant from Washington and Lee</w:t>
            </w:r>
          </w:p>
        </w:tc>
        <w:tc>
          <w:tcPr>
            <w:tcW w:w="1620" w:type="dxa"/>
          </w:tcPr>
          <w:p w14:paraId="15ABEE5B" w14:textId="77777777"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$1,000</w:t>
            </w:r>
          </w:p>
        </w:tc>
        <w:tc>
          <w:tcPr>
            <w:tcW w:w="1615" w:type="dxa"/>
          </w:tcPr>
          <w:p w14:paraId="7FE3D4C6" w14:textId="77777777"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 xml:space="preserve">1 </w:t>
            </w:r>
          </w:p>
        </w:tc>
      </w:tr>
      <w:tr w:rsidR="00CB2823" w14:paraId="1158E29E" w14:textId="77777777" w:rsidTr="0039417D">
        <w:tc>
          <w:tcPr>
            <w:tcW w:w="3600" w:type="dxa"/>
          </w:tcPr>
          <w:p w14:paraId="1729C96A" w14:textId="77777777"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General Scholarships</w:t>
            </w:r>
          </w:p>
        </w:tc>
        <w:tc>
          <w:tcPr>
            <w:tcW w:w="3330" w:type="dxa"/>
          </w:tcPr>
          <w:p w14:paraId="3920B895" w14:textId="77777777"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None specified</w:t>
            </w:r>
          </w:p>
        </w:tc>
        <w:tc>
          <w:tcPr>
            <w:tcW w:w="1620" w:type="dxa"/>
          </w:tcPr>
          <w:p w14:paraId="3755F423" w14:textId="77777777"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$1,000</w:t>
            </w:r>
          </w:p>
        </w:tc>
        <w:tc>
          <w:tcPr>
            <w:tcW w:w="1615" w:type="dxa"/>
          </w:tcPr>
          <w:p w14:paraId="7783AB8B" w14:textId="77777777" w:rsidR="00CB2823" w:rsidRDefault="00EE4492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19</w:t>
            </w:r>
          </w:p>
        </w:tc>
      </w:tr>
      <w:tr w:rsidR="00CB2823" w14:paraId="61E4466B" w14:textId="77777777" w:rsidTr="00ED5740">
        <w:tc>
          <w:tcPr>
            <w:tcW w:w="3600" w:type="dxa"/>
          </w:tcPr>
          <w:p w14:paraId="19FA8943" w14:textId="77777777"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</w:p>
        </w:tc>
        <w:tc>
          <w:tcPr>
            <w:tcW w:w="3330" w:type="dxa"/>
          </w:tcPr>
          <w:p w14:paraId="3B709C38" w14:textId="77777777"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</w:p>
        </w:tc>
        <w:tc>
          <w:tcPr>
            <w:tcW w:w="1620" w:type="dxa"/>
          </w:tcPr>
          <w:p w14:paraId="6A25D1C1" w14:textId="77777777"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</w:p>
        </w:tc>
        <w:tc>
          <w:tcPr>
            <w:tcW w:w="1615" w:type="dxa"/>
          </w:tcPr>
          <w:p w14:paraId="47ECC8E8" w14:textId="77777777"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</w:p>
        </w:tc>
      </w:tr>
      <w:tr w:rsidR="00CB2823" w14:paraId="4ADAAF54" w14:textId="77777777" w:rsidTr="006D4647">
        <w:tc>
          <w:tcPr>
            <w:tcW w:w="3600" w:type="dxa"/>
          </w:tcPr>
          <w:p w14:paraId="0D6E646B" w14:textId="77777777" w:rsidR="00CB2823" w:rsidRDefault="009C30D4" w:rsidP="00CB2823">
            <w:pPr>
              <w:tabs>
                <w:tab w:val="left" w:pos="1188"/>
              </w:tabs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ab/>
              <w:t>Total for FY20</w:t>
            </w:r>
          </w:p>
        </w:tc>
        <w:tc>
          <w:tcPr>
            <w:tcW w:w="3330" w:type="dxa"/>
          </w:tcPr>
          <w:p w14:paraId="5F0F25C6" w14:textId="77777777" w:rsidR="00CB2823" w:rsidRDefault="00CB2823" w:rsidP="00CB2823">
            <w:pPr>
              <w:jc w:val="both"/>
              <w:rPr>
                <w:rFonts w:ascii="Goudy Old Style" w:hAnsi="Goudy Old Style" w:cs="Arial"/>
              </w:rPr>
            </w:pPr>
          </w:p>
        </w:tc>
        <w:tc>
          <w:tcPr>
            <w:tcW w:w="1620" w:type="dxa"/>
          </w:tcPr>
          <w:p w14:paraId="63291304" w14:textId="77777777" w:rsidR="00CB2823" w:rsidRDefault="009C30D4" w:rsidP="00877971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$37,500</w:t>
            </w:r>
          </w:p>
        </w:tc>
        <w:tc>
          <w:tcPr>
            <w:tcW w:w="1615" w:type="dxa"/>
          </w:tcPr>
          <w:p w14:paraId="39CB647C" w14:textId="77777777" w:rsidR="00CB2823" w:rsidRDefault="000822E4" w:rsidP="00CB2823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3</w:t>
            </w:r>
            <w:r w:rsidR="009C30D4">
              <w:rPr>
                <w:rFonts w:ascii="Goudy Old Style" w:hAnsi="Goudy Old Style" w:cs="Arial"/>
              </w:rPr>
              <w:t>4</w:t>
            </w:r>
          </w:p>
        </w:tc>
      </w:tr>
    </w:tbl>
    <w:p w14:paraId="428511E4" w14:textId="77777777" w:rsidR="00444EC1" w:rsidRDefault="00444EC1" w:rsidP="00E1348D">
      <w:pPr>
        <w:rPr>
          <w:rFonts w:ascii="Goudy Old Style" w:hAnsi="Goudy Old Style" w:cs="Arial"/>
        </w:rPr>
      </w:pPr>
    </w:p>
    <w:sectPr w:rsidR="00444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305F0"/>
    <w:multiLevelType w:val="hybridMultilevel"/>
    <w:tmpl w:val="FF2E0C8C"/>
    <w:lvl w:ilvl="0" w:tplc="8DFC77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17"/>
    <w:rsid w:val="00001DFC"/>
    <w:rsid w:val="00064E2A"/>
    <w:rsid w:val="000822E4"/>
    <w:rsid w:val="00082DB9"/>
    <w:rsid w:val="000D2B41"/>
    <w:rsid w:val="000E2767"/>
    <w:rsid w:val="00170546"/>
    <w:rsid w:val="001D1019"/>
    <w:rsid w:val="00207BA2"/>
    <w:rsid w:val="00251EC6"/>
    <w:rsid w:val="00277675"/>
    <w:rsid w:val="00444EC1"/>
    <w:rsid w:val="004E67E2"/>
    <w:rsid w:val="005D4085"/>
    <w:rsid w:val="0060379D"/>
    <w:rsid w:val="007078F2"/>
    <w:rsid w:val="0073519E"/>
    <w:rsid w:val="007A03E8"/>
    <w:rsid w:val="007B63CE"/>
    <w:rsid w:val="007E6CE4"/>
    <w:rsid w:val="00877971"/>
    <w:rsid w:val="00885398"/>
    <w:rsid w:val="008A1F13"/>
    <w:rsid w:val="009C30D4"/>
    <w:rsid w:val="009E7283"/>
    <w:rsid w:val="00B32D17"/>
    <w:rsid w:val="00BA4ADC"/>
    <w:rsid w:val="00C00B01"/>
    <w:rsid w:val="00C06CDF"/>
    <w:rsid w:val="00CB2823"/>
    <w:rsid w:val="00CB5BDD"/>
    <w:rsid w:val="00DA3005"/>
    <w:rsid w:val="00E1348D"/>
    <w:rsid w:val="00E93874"/>
    <w:rsid w:val="00ED5740"/>
    <w:rsid w:val="00EE4492"/>
    <w:rsid w:val="00EF6D6B"/>
    <w:rsid w:val="00F21C4D"/>
    <w:rsid w:val="00F863D5"/>
    <w:rsid w:val="00F94100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DE94"/>
  <w15:chartTrackingRefBased/>
  <w15:docId w15:val="{4D2BFDFC-5FC8-475E-A67B-7F11DC4F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B0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00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Microsoft Office User</cp:lastModifiedBy>
  <cp:revision>2</cp:revision>
  <cp:lastPrinted>2018-01-08T19:58:00Z</cp:lastPrinted>
  <dcterms:created xsi:type="dcterms:W3CDTF">2019-09-06T17:12:00Z</dcterms:created>
  <dcterms:modified xsi:type="dcterms:W3CDTF">2019-09-06T17:12:00Z</dcterms:modified>
</cp:coreProperties>
</file>