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C1FD5" w:rsidRPr="00470FB8" w:rsidRDefault="00283760" w:rsidP="543F8D9C">
      <w:pPr>
        <w:contextualSpacing/>
        <w:jc w:val="center"/>
        <w:rPr>
          <w:rFonts w:ascii="Goudy Old Style" w:hAnsi="Goudy Old Style"/>
          <w:b/>
          <w:bCs/>
          <w:sz w:val="20"/>
          <w:szCs w:val="20"/>
          <w:lang w:eastAsia="it-IT"/>
        </w:rPr>
      </w:pPr>
      <w:r>
        <w:rPr>
          <w:noProof/>
        </w:rPr>
        <w:drawing>
          <wp:inline distT="0" distB="0" distL="0" distR="0" wp14:anchorId="576F0D43" wp14:editId="26523AE4">
            <wp:extent cx="3657600" cy="649224"/>
            <wp:effectExtent l="0" t="0" r="0" b="0"/>
            <wp:docPr id="1" name="Picture 1" descr="LOGOS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657600" cy="649224"/>
                    </a:xfrm>
                    <a:prstGeom prst="rect">
                      <a:avLst/>
                    </a:prstGeom>
                  </pic:spPr>
                </pic:pic>
              </a:graphicData>
            </a:graphic>
          </wp:inline>
        </w:drawing>
      </w:r>
    </w:p>
    <w:p w14:paraId="0A37501D" w14:textId="77777777" w:rsidR="000C1FD5" w:rsidRPr="00470FB8" w:rsidRDefault="000C1FD5" w:rsidP="543F8D9C">
      <w:pPr>
        <w:contextualSpacing/>
        <w:jc w:val="center"/>
        <w:rPr>
          <w:rFonts w:ascii="Goudy Old Style" w:hAnsi="Goudy Old Style"/>
          <w:b/>
          <w:bCs/>
          <w:sz w:val="20"/>
          <w:szCs w:val="20"/>
          <w:lang w:eastAsia="it-IT"/>
        </w:rPr>
      </w:pPr>
    </w:p>
    <w:p w14:paraId="525541C5" w14:textId="77777777" w:rsidR="001F7000" w:rsidRPr="00470FB8" w:rsidRDefault="543F8D9C" w:rsidP="543F8D9C">
      <w:pPr>
        <w:contextualSpacing/>
        <w:jc w:val="center"/>
        <w:rPr>
          <w:rFonts w:ascii="Goudy Old Style" w:hAnsi="Goudy Old Style"/>
          <w:b/>
          <w:bCs/>
          <w:sz w:val="28"/>
          <w:szCs w:val="28"/>
          <w:lang w:eastAsia="it-IT"/>
        </w:rPr>
      </w:pPr>
      <w:r w:rsidRPr="543F8D9C">
        <w:rPr>
          <w:rFonts w:ascii="Goudy Old Style" w:hAnsi="Goudy Old Style"/>
          <w:b/>
          <w:bCs/>
          <w:sz w:val="28"/>
          <w:szCs w:val="28"/>
          <w:lang w:eastAsia="it-IT"/>
        </w:rPr>
        <w:t>Recruitment and Selection Guidelines</w:t>
      </w:r>
    </w:p>
    <w:p w14:paraId="5DAB6C7B" w14:textId="77777777" w:rsidR="00A35E3F" w:rsidRPr="00470FB8" w:rsidRDefault="00A35E3F" w:rsidP="543F8D9C">
      <w:pPr>
        <w:contextualSpacing/>
        <w:jc w:val="center"/>
        <w:rPr>
          <w:rFonts w:ascii="Goudy Old Style" w:hAnsi="Goudy Old Style"/>
          <w:b/>
          <w:bCs/>
          <w:sz w:val="20"/>
          <w:szCs w:val="20"/>
          <w:lang w:eastAsia="it-IT"/>
        </w:rPr>
      </w:pPr>
    </w:p>
    <w:p w14:paraId="5A920CFF" w14:textId="77777777" w:rsidR="007600E2" w:rsidRPr="007600E2" w:rsidRDefault="543F8D9C" w:rsidP="543F8D9C">
      <w:pPr>
        <w:contextualSpacing/>
        <w:rPr>
          <w:rFonts w:ascii="Goudy Old Style" w:hAnsi="Goudy Old Style"/>
          <w:b/>
          <w:bCs/>
          <w:sz w:val="20"/>
          <w:szCs w:val="20"/>
          <w:u w:val="single"/>
          <w:lang w:eastAsia="it-IT"/>
        </w:rPr>
      </w:pPr>
      <w:r w:rsidRPr="543F8D9C">
        <w:rPr>
          <w:rFonts w:ascii="Goudy Old Style" w:hAnsi="Goudy Old Style"/>
          <w:b/>
          <w:bCs/>
          <w:sz w:val="20"/>
          <w:szCs w:val="20"/>
          <w:u w:val="single"/>
          <w:lang w:eastAsia="it-IT"/>
        </w:rPr>
        <w:t>O∆K Purpose</w:t>
      </w:r>
    </w:p>
    <w:p w14:paraId="4086DDCC" w14:textId="77777777" w:rsidR="00470FB8" w:rsidRPr="00470FB8" w:rsidRDefault="543F8D9C" w:rsidP="543F8D9C">
      <w:pPr>
        <w:contextualSpacing/>
        <w:rPr>
          <w:rFonts w:ascii="Goudy Old Style" w:hAnsi="Goudy Old Style"/>
          <w:sz w:val="20"/>
          <w:szCs w:val="20"/>
          <w:lang w:eastAsia="it-IT"/>
        </w:rPr>
      </w:pPr>
      <w:r w:rsidRPr="543F8D9C">
        <w:rPr>
          <w:rFonts w:ascii="Goudy Old Style" w:hAnsi="Goudy Old Style"/>
          <w:sz w:val="20"/>
          <w:szCs w:val="20"/>
          <w:lang w:eastAsia="it-IT"/>
        </w:rPr>
        <w:t>Omicron Delta Kappa (O∆K) National Policies and Procedures state the purpose of O∆K as:</w:t>
      </w:r>
    </w:p>
    <w:p w14:paraId="02EB378F" w14:textId="77777777" w:rsidR="00470FB8" w:rsidRPr="00470FB8" w:rsidRDefault="00470FB8" w:rsidP="543F8D9C">
      <w:pPr>
        <w:contextualSpacing/>
        <w:rPr>
          <w:rFonts w:ascii="Goudy Old Style" w:hAnsi="Goudy Old Style"/>
          <w:sz w:val="20"/>
          <w:szCs w:val="20"/>
        </w:rPr>
      </w:pPr>
    </w:p>
    <w:p w14:paraId="18A82054" w14:textId="77777777" w:rsidR="00470FB8" w:rsidRPr="00470FB8" w:rsidRDefault="543F8D9C" w:rsidP="00470FB8">
      <w:pPr>
        <w:pStyle w:val="ListParagraph"/>
        <w:numPr>
          <w:ilvl w:val="0"/>
          <w:numId w:val="13"/>
        </w:numPr>
        <w:rPr>
          <w:rFonts w:ascii="Goudy Old Style" w:hAnsi="Goudy Old Style"/>
          <w:sz w:val="20"/>
          <w:szCs w:val="20"/>
        </w:rPr>
      </w:pPr>
      <w:r w:rsidRPr="543F8D9C">
        <w:rPr>
          <w:rFonts w:ascii="Goudy Old Style" w:hAnsi="Goudy Old Style"/>
          <w:sz w:val="20"/>
          <w:szCs w:val="20"/>
        </w:rPr>
        <w:t>Recognize individuals who have attained a high standard of leadership in collegiate and/or community activities and to encourage them to aspire to higher achievements.</w:t>
      </w:r>
    </w:p>
    <w:p w14:paraId="4F99CF54" w14:textId="6B6196E3" w:rsidR="00470FB8" w:rsidRPr="00470FB8" w:rsidRDefault="543F8D9C" w:rsidP="00470FB8">
      <w:pPr>
        <w:pStyle w:val="ListParagraph"/>
        <w:numPr>
          <w:ilvl w:val="0"/>
          <w:numId w:val="13"/>
        </w:numPr>
        <w:rPr>
          <w:rFonts w:ascii="Goudy Old Style" w:hAnsi="Goudy Old Style"/>
          <w:sz w:val="20"/>
          <w:szCs w:val="20"/>
        </w:rPr>
      </w:pPr>
      <w:r w:rsidRPr="543F8D9C">
        <w:rPr>
          <w:rFonts w:ascii="Goudy Old Style" w:hAnsi="Goudy Old Style"/>
          <w:sz w:val="20"/>
          <w:szCs w:val="20"/>
        </w:rPr>
        <w:t>Gather the most representative individuals in all pillars of collegiate life and, thus, to create an organization which will help to mold the sentiment of the institution on questions of local and intercollegiate interest.</w:t>
      </w:r>
    </w:p>
    <w:p w14:paraId="6CA2A89E" w14:textId="77777777" w:rsidR="008543CC" w:rsidRPr="00470FB8" w:rsidRDefault="543F8D9C" w:rsidP="00470FB8">
      <w:pPr>
        <w:pStyle w:val="ListParagraph"/>
        <w:numPr>
          <w:ilvl w:val="0"/>
          <w:numId w:val="13"/>
        </w:numPr>
        <w:rPr>
          <w:rFonts w:ascii="Goudy Old Style" w:hAnsi="Goudy Old Style"/>
          <w:sz w:val="20"/>
          <w:szCs w:val="20"/>
        </w:rPr>
      </w:pPr>
      <w:r w:rsidRPr="543F8D9C">
        <w:rPr>
          <w:rFonts w:ascii="Goudy Old Style" w:hAnsi="Goudy Old Style"/>
          <w:sz w:val="20"/>
          <w:szCs w:val="20"/>
        </w:rPr>
        <w:t>Bring together members of the faculty and student body of the institution, as well as other Society members, on a basis of mutual interest, understanding, and helpfulness.  [</w:t>
      </w:r>
      <w:r w:rsidRPr="543F8D9C">
        <w:rPr>
          <w:rFonts w:ascii="Goudy Old Style" w:hAnsi="Goudy Old Style"/>
          <w:sz w:val="20"/>
          <w:szCs w:val="20"/>
          <w:lang w:eastAsia="it-IT"/>
        </w:rPr>
        <w:t>O∆K</w:t>
      </w:r>
      <w:r w:rsidRPr="543F8D9C">
        <w:rPr>
          <w:rFonts w:ascii="Goudy Old Style" w:hAnsi="Goudy Old Style"/>
          <w:sz w:val="20"/>
          <w:szCs w:val="20"/>
        </w:rPr>
        <w:t xml:space="preserve"> Policies &amp; Procedures, Section 120]</w:t>
      </w:r>
    </w:p>
    <w:p w14:paraId="6A05A809" w14:textId="77777777" w:rsidR="00470FB8" w:rsidRDefault="00470FB8" w:rsidP="543F8D9C">
      <w:pPr>
        <w:rPr>
          <w:rFonts w:ascii="Goudy Old Style" w:hAnsi="Goudy Old Style"/>
          <w:sz w:val="20"/>
          <w:szCs w:val="20"/>
          <w:lang w:eastAsia="it-IT"/>
        </w:rPr>
      </w:pPr>
    </w:p>
    <w:p w14:paraId="7F071E78" w14:textId="1F76A0BF" w:rsidR="00470FB8" w:rsidRPr="00470FB8" w:rsidRDefault="543F8D9C" w:rsidP="543F8D9C">
      <w:pPr>
        <w:rPr>
          <w:rFonts w:ascii="Goudy Old Style" w:hAnsi="Goudy Old Style"/>
          <w:sz w:val="20"/>
          <w:szCs w:val="20"/>
          <w:lang w:eastAsia="it-IT"/>
        </w:rPr>
      </w:pPr>
      <w:r w:rsidRPr="543F8D9C">
        <w:rPr>
          <w:rFonts w:ascii="Goudy Old Style" w:hAnsi="Goudy Old Style"/>
          <w:sz w:val="20"/>
          <w:szCs w:val="20"/>
          <w:lang w:eastAsia="it-IT"/>
        </w:rPr>
        <w:t>The selection of members is delegated to each circle. The recruitment and selection process of each circle should reflect the purposes of the Society. Membership is defined in the O∆K Policies &amp; Procedures, Section 200.  While circles may choose to be somewhat more restrictive than the national policies state, those restrictions should not hinder the overall purpose of the Society by extreme limitations on membership. The fact that O∆K seeks to gather the most representative individuals in all pillars does not mean only a few from each pillar. O∆K seeks as many representatives from each pillar and each class (sophomore, junior, senior, graduate, faculty/staff, alumni) as a circle can identify within the restrictions of total allowed membership.</w:t>
      </w:r>
    </w:p>
    <w:p w14:paraId="5A39BBE3" w14:textId="77777777" w:rsidR="00AC122F" w:rsidRPr="00470FB8" w:rsidRDefault="00AC122F" w:rsidP="543F8D9C">
      <w:pPr>
        <w:rPr>
          <w:rFonts w:ascii="Goudy Old Style" w:hAnsi="Goudy Old Style"/>
          <w:sz w:val="20"/>
          <w:szCs w:val="20"/>
          <w:lang w:eastAsia="it-IT"/>
        </w:rPr>
      </w:pPr>
    </w:p>
    <w:p w14:paraId="5C342666" w14:textId="5E496415" w:rsidR="007600E2" w:rsidRDefault="543F8D9C" w:rsidP="543F8D9C">
      <w:pPr>
        <w:rPr>
          <w:rFonts w:ascii="Goudy Old Style" w:hAnsi="Goudy Old Style"/>
          <w:color w:val="000000"/>
          <w:sz w:val="20"/>
          <w:szCs w:val="20"/>
          <w:lang w:eastAsia="it-IT"/>
        </w:rPr>
      </w:pPr>
      <w:r w:rsidRPr="543F8D9C">
        <w:rPr>
          <w:rFonts w:ascii="Goudy Old Style" w:hAnsi="Goudy Old Style"/>
          <w:sz w:val="20"/>
          <w:szCs w:val="20"/>
          <w:lang w:eastAsia="it-IT"/>
        </w:rPr>
        <w:t xml:space="preserve">Omicron Delta Kappa recognizes the achievement in leadership of undergraduate sophomores, juniors and seniors, </w:t>
      </w:r>
      <w:r w:rsidRPr="543F8D9C">
        <w:rPr>
          <w:rFonts w:ascii="Goudy Old Style" w:hAnsi="Goudy Old Style"/>
          <w:color w:val="000000" w:themeColor="text1"/>
          <w:sz w:val="20"/>
          <w:szCs w:val="20"/>
          <w:lang w:eastAsia="it-IT"/>
        </w:rPr>
        <w:t>graduate students, members of faculty and administration, alumni, and honorary members of a school or college. Prospective undergraduate student members must rank in the upper 35% of their school or college.</w:t>
      </w:r>
    </w:p>
    <w:p w14:paraId="41C8F396" w14:textId="77777777" w:rsidR="007600E2" w:rsidRDefault="007600E2" w:rsidP="543F8D9C">
      <w:pPr>
        <w:rPr>
          <w:rFonts w:ascii="Goudy Old Style" w:hAnsi="Goudy Old Style"/>
          <w:color w:val="000000"/>
          <w:sz w:val="20"/>
          <w:szCs w:val="20"/>
          <w:lang w:eastAsia="it-IT"/>
        </w:rPr>
      </w:pPr>
    </w:p>
    <w:p w14:paraId="779B5C22" w14:textId="28FB76D6" w:rsidR="007054A4" w:rsidRPr="000C2EE7" w:rsidRDefault="543F8D9C" w:rsidP="543F8D9C">
      <w:pPr>
        <w:rPr>
          <w:rFonts w:ascii="Goudy Old Style" w:hAnsi="Goudy Old Style"/>
          <w:b/>
          <w:bCs/>
          <w:sz w:val="20"/>
          <w:szCs w:val="20"/>
          <w:u w:val="single"/>
        </w:rPr>
      </w:pPr>
      <w:r w:rsidRPr="543F8D9C">
        <w:rPr>
          <w:rFonts w:ascii="Goudy Old Style" w:hAnsi="Goudy Old Style"/>
          <w:b/>
          <w:bCs/>
          <w:sz w:val="20"/>
          <w:szCs w:val="20"/>
          <w:u w:val="single"/>
        </w:rPr>
        <w:t>Restrictive, not Elite</w:t>
      </w:r>
    </w:p>
    <w:p w14:paraId="7DF4071E" w14:textId="26A48AA1" w:rsidR="007054A4" w:rsidRDefault="543F8D9C" w:rsidP="543F8D9C">
      <w:pPr>
        <w:rPr>
          <w:rFonts w:ascii="Goudy Old Style" w:hAnsi="Goudy Old Style"/>
          <w:sz w:val="20"/>
          <w:szCs w:val="20"/>
          <w:lang w:eastAsia="it-IT"/>
        </w:rPr>
      </w:pPr>
      <w:r w:rsidRPr="543F8D9C">
        <w:rPr>
          <w:rFonts w:ascii="Goudy Old Style" w:hAnsi="Goudy Old Style"/>
          <w:sz w:val="20"/>
          <w:szCs w:val="20"/>
          <w:lang w:eastAsia="it-IT"/>
        </w:rPr>
        <w:t xml:space="preserve">O∆K restricts undergraduate membership to sophomores, juniors and seniors who have proven themselves academically (top 35%).  The only other restriction is that a candidate for membership must be a leader in one of the Five Pillars. O∆K was not meant to be an exclusive and elite group of individuals. It was conceived </w:t>
      </w:r>
      <w:proofErr w:type="gramStart"/>
      <w:r w:rsidRPr="543F8D9C">
        <w:rPr>
          <w:rFonts w:ascii="Goudy Old Style" w:hAnsi="Goudy Old Style"/>
          <w:sz w:val="20"/>
          <w:szCs w:val="20"/>
          <w:lang w:eastAsia="it-IT"/>
        </w:rPr>
        <w:t>as a means to</w:t>
      </w:r>
      <w:proofErr w:type="gramEnd"/>
      <w:r w:rsidRPr="543F8D9C">
        <w:rPr>
          <w:rFonts w:ascii="Goudy Old Style" w:hAnsi="Goudy Old Style"/>
          <w:sz w:val="20"/>
          <w:szCs w:val="20"/>
          <w:lang w:eastAsia="it-IT"/>
        </w:rPr>
        <w:t xml:space="preserve"> bring ALL individuals who lead in any of the Five Pillars together to address the campus needs of the day. Instead of serving as a small elite group of positional leaders, an O∆K circle should be an expansive organization that invites all academically qualified leaders to the table. At other than very small institutions, O∆K circles should be large, vibrant, and filled with many leaders who seek collaboration and change on the campus.</w:t>
      </w:r>
    </w:p>
    <w:p w14:paraId="72A3D3EC" w14:textId="77777777" w:rsidR="007054A4" w:rsidRDefault="007054A4" w:rsidP="543F8D9C">
      <w:pPr>
        <w:rPr>
          <w:rFonts w:ascii="Goudy Old Style" w:hAnsi="Goudy Old Style"/>
          <w:sz w:val="20"/>
          <w:szCs w:val="20"/>
          <w:lang w:eastAsia="it-IT"/>
        </w:rPr>
      </w:pPr>
    </w:p>
    <w:p w14:paraId="2B5E6CCB" w14:textId="7D58B2EB" w:rsidR="007600E2" w:rsidRPr="00717477" w:rsidRDefault="543F8D9C" w:rsidP="543F8D9C">
      <w:pPr>
        <w:rPr>
          <w:rFonts w:ascii="Goudy Old Style" w:hAnsi="Goudy Old Style"/>
          <w:b/>
          <w:bCs/>
          <w:sz w:val="20"/>
          <w:szCs w:val="20"/>
          <w:u w:val="single"/>
        </w:rPr>
      </w:pPr>
      <w:r w:rsidRPr="543F8D9C">
        <w:rPr>
          <w:rFonts w:ascii="Goudy Old Style" w:hAnsi="Goudy Old Style"/>
          <w:b/>
          <w:bCs/>
          <w:sz w:val="20"/>
          <w:szCs w:val="20"/>
          <w:u w:val="single"/>
        </w:rPr>
        <w:t>Breadth or Depth of Leadership Experience</w:t>
      </w:r>
    </w:p>
    <w:p w14:paraId="17790281" w14:textId="645E19EE" w:rsidR="00D420C6" w:rsidRDefault="543F8D9C" w:rsidP="543F8D9C">
      <w:pPr>
        <w:rPr>
          <w:rFonts w:ascii="Goudy Old Style" w:hAnsi="Goudy Old Style"/>
          <w:sz w:val="20"/>
          <w:szCs w:val="20"/>
        </w:rPr>
      </w:pPr>
      <w:r w:rsidRPr="543F8D9C">
        <w:rPr>
          <w:rFonts w:ascii="Goudy Old Style" w:hAnsi="Goudy Old Style"/>
          <w:sz w:val="20"/>
          <w:szCs w:val="20"/>
        </w:rPr>
        <w:t>O</w:t>
      </w:r>
      <w:r w:rsidRPr="543F8D9C">
        <w:rPr>
          <w:rFonts w:ascii="Cambria" w:hAnsi="Cambria" w:cs="Cambria"/>
          <w:sz w:val="20"/>
          <w:szCs w:val="20"/>
        </w:rPr>
        <w:t>Δ</w:t>
      </w:r>
      <w:r w:rsidRPr="543F8D9C">
        <w:rPr>
          <w:rFonts w:ascii="Goudy Old Style" w:hAnsi="Goudy Old Style"/>
          <w:sz w:val="20"/>
          <w:szCs w:val="20"/>
        </w:rPr>
        <w:t xml:space="preserve">K seeks individuals from a variety of backgrounds. The Society is looking for those who have experience across the BREADTH of all pillars </w:t>
      </w:r>
      <w:r w:rsidRPr="543F8D9C">
        <w:rPr>
          <w:rFonts w:ascii="Goudy Old Style" w:hAnsi="Goudy Old Style"/>
          <w:sz w:val="20"/>
          <w:szCs w:val="20"/>
          <w:u w:val="single"/>
        </w:rPr>
        <w:t>OR</w:t>
      </w:r>
      <w:r w:rsidRPr="543F8D9C">
        <w:rPr>
          <w:rFonts w:ascii="Goudy Old Style" w:hAnsi="Goudy Old Style"/>
          <w:sz w:val="20"/>
          <w:szCs w:val="20"/>
        </w:rPr>
        <w:t xml:space="preserve"> those who have DEPTH in one or two fields. They are not mutually exclusive. Circles should not seek only those who have been leaders in many </w:t>
      </w:r>
      <w:proofErr w:type="gramStart"/>
      <w:r w:rsidRPr="543F8D9C">
        <w:rPr>
          <w:rFonts w:ascii="Goudy Old Style" w:hAnsi="Goudy Old Style"/>
          <w:sz w:val="20"/>
          <w:szCs w:val="20"/>
        </w:rPr>
        <w:t>pillars, but</w:t>
      </w:r>
      <w:proofErr w:type="gramEnd"/>
      <w:r w:rsidRPr="543F8D9C">
        <w:rPr>
          <w:rFonts w:ascii="Goudy Old Style" w:hAnsi="Goudy Old Style"/>
          <w:sz w:val="20"/>
          <w:szCs w:val="20"/>
        </w:rPr>
        <w:t xml:space="preserve"> should also seek individuals who have extensive demonstrated leadership in only one pillar.</w:t>
      </w:r>
    </w:p>
    <w:p w14:paraId="0D0B940D" w14:textId="77777777" w:rsidR="00D420C6" w:rsidRDefault="00D420C6" w:rsidP="543F8D9C">
      <w:pPr>
        <w:rPr>
          <w:rFonts w:ascii="Goudy Old Style" w:hAnsi="Goudy Old Style"/>
          <w:sz w:val="20"/>
          <w:szCs w:val="20"/>
        </w:rPr>
      </w:pPr>
    </w:p>
    <w:p w14:paraId="75837719" w14:textId="0ED7F1C3" w:rsidR="007600E2" w:rsidRPr="00717477" w:rsidRDefault="543F8D9C" w:rsidP="543F8D9C">
      <w:pPr>
        <w:rPr>
          <w:rFonts w:ascii="Goudy Old Style" w:hAnsi="Goudy Old Style"/>
          <w:b/>
          <w:bCs/>
          <w:sz w:val="20"/>
          <w:szCs w:val="20"/>
          <w:u w:val="single"/>
          <w:lang w:eastAsia="it-IT"/>
        </w:rPr>
      </w:pPr>
      <w:r w:rsidRPr="543F8D9C">
        <w:rPr>
          <w:rFonts w:ascii="Goudy Old Style" w:hAnsi="Goudy Old Style"/>
          <w:b/>
          <w:bCs/>
          <w:sz w:val="20"/>
          <w:szCs w:val="20"/>
          <w:u w:val="single"/>
          <w:lang w:eastAsia="it-IT"/>
        </w:rPr>
        <w:t>Non-Positional/Non-Traditional Leaders</w:t>
      </w:r>
    </w:p>
    <w:p w14:paraId="5B0B2A2A" w14:textId="70B9D2F5" w:rsidR="00D420C6" w:rsidRDefault="543F8D9C" w:rsidP="543F8D9C">
      <w:pPr>
        <w:rPr>
          <w:rFonts w:ascii="Goudy Old Style" w:hAnsi="Goudy Old Style"/>
          <w:sz w:val="20"/>
          <w:szCs w:val="20"/>
        </w:rPr>
      </w:pPr>
      <w:r w:rsidRPr="543F8D9C">
        <w:rPr>
          <w:rFonts w:ascii="Goudy Old Style" w:hAnsi="Goudy Old Style"/>
          <w:sz w:val="20"/>
          <w:szCs w:val="20"/>
          <w:lang w:eastAsia="it-IT"/>
        </w:rPr>
        <w:t>O∆K also acknowledges that positional leadership is not the only leadership on a campus. Individuals who do not have formal leadership positions may certainly be leaders in one of the Five Pillars. Circles should consider non-traditional and non-positional leaders when recruiting and selecting new members.</w:t>
      </w:r>
    </w:p>
    <w:p w14:paraId="0E27B00A" w14:textId="77777777" w:rsidR="00717477" w:rsidRDefault="00717477" w:rsidP="543F8D9C">
      <w:pPr>
        <w:rPr>
          <w:rFonts w:ascii="Goudy Old Style" w:hAnsi="Goudy Old Style"/>
          <w:sz w:val="20"/>
          <w:szCs w:val="20"/>
          <w:lang w:eastAsia="it-IT"/>
        </w:rPr>
      </w:pPr>
    </w:p>
    <w:p w14:paraId="7B47C109" w14:textId="757D5137" w:rsidR="00717477" w:rsidRPr="00717477" w:rsidRDefault="543F8D9C" w:rsidP="543F8D9C">
      <w:pPr>
        <w:rPr>
          <w:rFonts w:ascii="Goudy Old Style" w:hAnsi="Goudy Old Style"/>
          <w:b/>
          <w:bCs/>
          <w:color w:val="000000"/>
          <w:sz w:val="20"/>
          <w:szCs w:val="20"/>
          <w:u w:val="single"/>
          <w:lang w:eastAsia="it-IT"/>
        </w:rPr>
      </w:pPr>
      <w:r w:rsidRPr="543F8D9C">
        <w:rPr>
          <w:rFonts w:ascii="Goudy Old Style" w:hAnsi="Goudy Old Style"/>
          <w:b/>
          <w:bCs/>
          <w:color w:val="000000" w:themeColor="text1"/>
          <w:sz w:val="20"/>
          <w:szCs w:val="20"/>
          <w:u w:val="single"/>
          <w:lang w:eastAsia="it-IT"/>
        </w:rPr>
        <w:t>Five Pillars of Campus Life</w:t>
      </w:r>
    </w:p>
    <w:p w14:paraId="6C34DCAA" w14:textId="2ADF3D8D" w:rsidR="00717477" w:rsidRDefault="543F8D9C" w:rsidP="543F8D9C">
      <w:pPr>
        <w:rPr>
          <w:rFonts w:ascii="Goudy Old Style" w:hAnsi="Goudy Old Style"/>
          <w:color w:val="000000"/>
          <w:sz w:val="20"/>
          <w:szCs w:val="20"/>
          <w:lang w:eastAsia="it-IT"/>
        </w:rPr>
      </w:pPr>
      <w:r w:rsidRPr="543F8D9C">
        <w:rPr>
          <w:rFonts w:ascii="Goudy Old Style" w:hAnsi="Goudy Old Style"/>
          <w:color w:val="000000" w:themeColor="text1"/>
          <w:sz w:val="20"/>
          <w:szCs w:val="20"/>
          <w:lang w:eastAsia="it-IT"/>
        </w:rPr>
        <w:t>Members should be drawn widely from the campus in the areas we define as the Five Pillars of Campus Life.</w:t>
      </w:r>
    </w:p>
    <w:p w14:paraId="60061E4C" w14:textId="77777777" w:rsidR="00717477" w:rsidRDefault="00717477" w:rsidP="543F8D9C">
      <w:pPr>
        <w:rPr>
          <w:rFonts w:ascii="Goudy Old Style" w:hAnsi="Goudy Old Style"/>
          <w:color w:val="000000"/>
          <w:sz w:val="20"/>
          <w:szCs w:val="20"/>
          <w:lang w:eastAsia="it-IT"/>
        </w:rPr>
      </w:pPr>
    </w:p>
    <w:p w14:paraId="696AF942" w14:textId="66A1AEDC" w:rsidR="00717477" w:rsidRDefault="543F8D9C" w:rsidP="543F8D9C">
      <w:pPr>
        <w:rPr>
          <w:rFonts w:ascii="Goudy Old Style" w:hAnsi="Goudy Old Style"/>
          <w:sz w:val="20"/>
          <w:szCs w:val="20"/>
          <w:lang w:eastAsia="it-IT"/>
        </w:rPr>
      </w:pPr>
      <w:r w:rsidRPr="543F8D9C">
        <w:rPr>
          <w:rFonts w:ascii="Goudy Old Style" w:hAnsi="Goudy Old Style"/>
          <w:color w:val="000000" w:themeColor="text1"/>
          <w:sz w:val="20"/>
          <w:szCs w:val="20"/>
          <w:lang w:eastAsia="it-IT"/>
        </w:rPr>
        <w:t xml:space="preserve">All individuals considered for membership must show leadership in at least one of the five pillars of campus life. </w:t>
      </w:r>
      <w:r w:rsidRPr="543F8D9C">
        <w:rPr>
          <w:rFonts w:ascii="Goudy Old Style" w:hAnsi="Goudy Old Style"/>
          <w:sz w:val="20"/>
          <w:szCs w:val="20"/>
          <w:lang w:eastAsia="it-IT"/>
        </w:rPr>
        <w:t xml:space="preserve">The following examples of leadership achievements and accomplishments are given for each pillar to </w:t>
      </w:r>
      <w:proofErr w:type="gramStart"/>
      <w:r w:rsidRPr="543F8D9C">
        <w:rPr>
          <w:rFonts w:ascii="Goudy Old Style" w:hAnsi="Goudy Old Style"/>
          <w:sz w:val="20"/>
          <w:szCs w:val="20"/>
          <w:lang w:eastAsia="it-IT"/>
        </w:rPr>
        <w:t>provide assistance</w:t>
      </w:r>
      <w:proofErr w:type="gramEnd"/>
      <w:r w:rsidRPr="543F8D9C">
        <w:rPr>
          <w:rFonts w:ascii="Goudy Old Style" w:hAnsi="Goudy Old Style"/>
          <w:sz w:val="20"/>
          <w:szCs w:val="20"/>
          <w:lang w:eastAsia="it-IT"/>
        </w:rPr>
        <w:t xml:space="preserve"> when determining the process for selecting members. Circles should not consider themselves limited to the examples </w:t>
      </w:r>
      <w:r w:rsidRPr="543F8D9C">
        <w:rPr>
          <w:rFonts w:ascii="Goudy Old Style" w:hAnsi="Goudy Old Style"/>
          <w:sz w:val="20"/>
          <w:szCs w:val="20"/>
          <w:lang w:eastAsia="it-IT"/>
        </w:rPr>
        <w:lastRenderedPageBreak/>
        <w:t xml:space="preserve">on these lists when determining qualification for membership, as each campus offers unique opportunities for student engagement. </w:t>
      </w:r>
    </w:p>
    <w:p w14:paraId="44EAFD9C" w14:textId="77777777" w:rsidR="00717477" w:rsidRPr="00470FB8" w:rsidRDefault="00717477" w:rsidP="543F8D9C">
      <w:pPr>
        <w:rPr>
          <w:rFonts w:ascii="Goudy Old Style" w:hAnsi="Goudy Old Style"/>
          <w:sz w:val="20"/>
          <w:szCs w:val="20"/>
          <w:lang w:eastAsia="it-IT"/>
        </w:rPr>
      </w:pPr>
    </w:p>
    <w:p w14:paraId="5A8020EF" w14:textId="32C61F55" w:rsidR="543F8D9C" w:rsidRDefault="543F8D9C" w:rsidP="543F8D9C">
      <w:pPr>
        <w:numPr>
          <w:ilvl w:val="0"/>
          <w:numId w:val="1"/>
        </w:numPr>
        <w:spacing w:line="259" w:lineRule="auto"/>
        <w:rPr>
          <w:rFonts w:ascii="Goudy Old Style" w:eastAsia="Goudy Old Style" w:hAnsi="Goudy Old Style" w:cs="Goudy Old Style"/>
          <w:lang w:eastAsia="it-IT"/>
        </w:rPr>
      </w:pPr>
      <w:r w:rsidRPr="543F8D9C">
        <w:rPr>
          <w:rFonts w:ascii="Goudy Old Style" w:hAnsi="Goudy Old Style"/>
          <w:sz w:val="20"/>
          <w:szCs w:val="20"/>
          <w:lang w:eastAsia="it-IT"/>
        </w:rPr>
        <w:t>Academics and Research</w:t>
      </w:r>
    </w:p>
    <w:p w14:paraId="6527A954" w14:textId="77777777" w:rsidR="00717477" w:rsidRPr="00470FB8" w:rsidRDefault="543F8D9C" w:rsidP="00717477">
      <w:pPr>
        <w:numPr>
          <w:ilvl w:val="0"/>
          <w:numId w:val="1"/>
        </w:numPr>
        <w:contextualSpacing/>
        <w:rPr>
          <w:rFonts w:ascii="Goudy Old Style" w:hAnsi="Goudy Old Style"/>
          <w:sz w:val="20"/>
          <w:szCs w:val="20"/>
          <w:lang w:val="it-IT" w:eastAsia="it-IT"/>
        </w:rPr>
      </w:pPr>
      <w:r w:rsidRPr="543F8D9C">
        <w:rPr>
          <w:rFonts w:ascii="Goudy Old Style" w:hAnsi="Goudy Old Style"/>
          <w:sz w:val="20"/>
          <w:szCs w:val="20"/>
          <w:lang w:eastAsia="it-IT"/>
        </w:rPr>
        <w:t>Athletics</w:t>
      </w:r>
      <w:r w:rsidRPr="543F8D9C">
        <w:rPr>
          <w:rFonts w:ascii="Goudy Old Style" w:hAnsi="Goudy Old Style"/>
          <w:b/>
          <w:bCs/>
          <w:sz w:val="20"/>
          <w:szCs w:val="20"/>
          <w:lang w:eastAsia="it-IT"/>
        </w:rPr>
        <w:t xml:space="preserve"> </w:t>
      </w:r>
    </w:p>
    <w:p w14:paraId="08CD212E" w14:textId="2005CE04" w:rsidR="00717477" w:rsidRPr="00470FB8" w:rsidRDefault="543F8D9C" w:rsidP="00717477">
      <w:pPr>
        <w:numPr>
          <w:ilvl w:val="0"/>
          <w:numId w:val="1"/>
        </w:numPr>
        <w:contextualSpacing/>
        <w:rPr>
          <w:rFonts w:ascii="Goudy Old Style" w:hAnsi="Goudy Old Style"/>
          <w:sz w:val="20"/>
          <w:szCs w:val="20"/>
          <w:lang w:val="it-IT" w:eastAsia="it-IT"/>
        </w:rPr>
      </w:pPr>
      <w:r w:rsidRPr="543F8D9C">
        <w:rPr>
          <w:rFonts w:ascii="Goudy Old Style" w:hAnsi="Goudy Old Style"/>
          <w:color w:val="000000" w:themeColor="text1"/>
          <w:sz w:val="20"/>
          <w:szCs w:val="20"/>
          <w:lang w:eastAsia="it-IT"/>
        </w:rPr>
        <w:t xml:space="preserve">Service to Campus and Community </w:t>
      </w:r>
    </w:p>
    <w:p w14:paraId="68D73B77" w14:textId="2D1A74B8" w:rsidR="00717477" w:rsidRPr="00470FB8" w:rsidRDefault="543F8D9C" w:rsidP="00717477">
      <w:pPr>
        <w:numPr>
          <w:ilvl w:val="0"/>
          <w:numId w:val="1"/>
        </w:numPr>
        <w:contextualSpacing/>
        <w:rPr>
          <w:rFonts w:ascii="Goudy Old Style" w:hAnsi="Goudy Old Style"/>
          <w:sz w:val="20"/>
          <w:szCs w:val="20"/>
          <w:lang w:val="it-IT" w:eastAsia="it-IT"/>
        </w:rPr>
      </w:pPr>
      <w:r w:rsidRPr="543F8D9C">
        <w:rPr>
          <w:rFonts w:ascii="Goudy Old Style" w:hAnsi="Goudy Old Style"/>
          <w:color w:val="000000" w:themeColor="text1"/>
          <w:sz w:val="20"/>
          <w:szCs w:val="20"/>
          <w:lang w:eastAsia="it-IT"/>
        </w:rPr>
        <w:t xml:space="preserve">Communications </w:t>
      </w:r>
    </w:p>
    <w:p w14:paraId="73C3782A" w14:textId="77777777" w:rsidR="00717477" w:rsidRPr="00470FB8" w:rsidRDefault="543F8D9C" w:rsidP="00717477">
      <w:pPr>
        <w:numPr>
          <w:ilvl w:val="0"/>
          <w:numId w:val="1"/>
        </w:numPr>
        <w:contextualSpacing/>
        <w:rPr>
          <w:rFonts w:ascii="Goudy Old Style" w:hAnsi="Goudy Old Style"/>
          <w:sz w:val="20"/>
          <w:szCs w:val="20"/>
          <w:lang w:val="it-IT" w:eastAsia="it-IT"/>
        </w:rPr>
      </w:pPr>
      <w:r w:rsidRPr="543F8D9C">
        <w:rPr>
          <w:rFonts w:ascii="Goudy Old Style" w:hAnsi="Goudy Old Style"/>
          <w:color w:val="000000" w:themeColor="text1"/>
          <w:sz w:val="20"/>
          <w:szCs w:val="20"/>
          <w:lang w:eastAsia="it-IT"/>
        </w:rPr>
        <w:t>Creative and Performing Arts</w:t>
      </w:r>
    </w:p>
    <w:p w14:paraId="3DEEC669" w14:textId="77777777" w:rsidR="000C2EE7" w:rsidRDefault="000C2EE7" w:rsidP="543F8D9C">
      <w:pPr>
        <w:rPr>
          <w:rFonts w:ascii="Goudy Old Style" w:hAnsi="Goudy Old Style"/>
          <w:b/>
          <w:bCs/>
          <w:sz w:val="20"/>
          <w:szCs w:val="20"/>
          <w:lang w:eastAsia="it-IT"/>
        </w:rPr>
      </w:pPr>
    </w:p>
    <w:p w14:paraId="67E5D9EF" w14:textId="16022652" w:rsidR="00921C78" w:rsidRDefault="543F8D9C" w:rsidP="543F8D9C">
      <w:pPr>
        <w:rPr>
          <w:rFonts w:ascii="Goudy Old Style" w:hAnsi="Goudy Old Style"/>
          <w:b/>
          <w:bCs/>
          <w:sz w:val="20"/>
          <w:szCs w:val="20"/>
          <w:lang w:eastAsia="it-IT"/>
        </w:rPr>
      </w:pPr>
      <w:r w:rsidRPr="543F8D9C">
        <w:rPr>
          <w:rFonts w:ascii="Goudy Old Style" w:hAnsi="Goudy Old Style"/>
          <w:b/>
          <w:bCs/>
          <w:sz w:val="20"/>
          <w:szCs w:val="20"/>
          <w:lang w:eastAsia="it-IT"/>
        </w:rPr>
        <w:t>Examples of Leadership in the Five Pillars</w:t>
      </w:r>
    </w:p>
    <w:p w14:paraId="45FB0818" w14:textId="40D8E5B0" w:rsidR="000C2EE7" w:rsidRDefault="000C2EE7" w:rsidP="543F8D9C">
      <w:pPr>
        <w:contextualSpacing/>
        <w:rPr>
          <w:rFonts w:ascii="Goudy Old Style" w:hAnsi="Goudy Old Style"/>
          <w:b/>
          <w:bCs/>
          <w:lang w:eastAsia="it-IT"/>
        </w:rPr>
        <w:sectPr w:rsidR="000C2EE7" w:rsidSect="000C2EE7">
          <w:footerReference w:type="default" r:id="rId8"/>
          <w:pgSz w:w="12240" w:h="15840"/>
          <w:pgMar w:top="1008" w:right="1440" w:bottom="1440" w:left="1440" w:header="720" w:footer="864" w:gutter="0"/>
          <w:cols w:space="720"/>
          <w:titlePg/>
        </w:sectPr>
      </w:pPr>
    </w:p>
    <w:p w14:paraId="797CB8CF" w14:textId="4EB01AFD" w:rsidR="001F7000" w:rsidRPr="00470FB8" w:rsidRDefault="543F8D9C" w:rsidP="543F8D9C">
      <w:pPr>
        <w:widowControl w:val="0"/>
        <w:numPr>
          <w:ilvl w:val="0"/>
          <w:numId w:val="2"/>
        </w:numPr>
        <w:autoSpaceDE w:val="0"/>
        <w:autoSpaceDN w:val="0"/>
        <w:adjustRightInd w:val="0"/>
        <w:rPr>
          <w:rFonts w:ascii="Goudy Old Style" w:hAnsi="Goudy Old Style"/>
          <w:b/>
          <w:bCs/>
          <w:sz w:val="20"/>
          <w:szCs w:val="20"/>
          <w:lang w:eastAsia="it-IT"/>
        </w:rPr>
      </w:pPr>
      <w:r w:rsidRPr="543F8D9C">
        <w:rPr>
          <w:rFonts w:ascii="Goudy Old Style" w:hAnsi="Goudy Old Style"/>
          <w:b/>
          <w:bCs/>
          <w:sz w:val="20"/>
          <w:szCs w:val="20"/>
          <w:lang w:eastAsia="it-IT"/>
        </w:rPr>
        <w:t xml:space="preserve">Academics and Research: </w:t>
      </w:r>
      <w:r w:rsidRPr="543F8D9C">
        <w:rPr>
          <w:rFonts w:ascii="Goudy Old Style" w:hAnsi="Goudy Old Style"/>
          <w:sz w:val="20"/>
          <w:szCs w:val="20"/>
          <w:lang w:eastAsia="it-IT"/>
        </w:rPr>
        <w:t xml:space="preserve">Academics and Research recognizes leaders who are engaged in academic organizations, conducting research, contributing to scholarly publications, teaching, or tutoring.   </w:t>
      </w:r>
    </w:p>
    <w:p w14:paraId="1A33A529" w14:textId="1C372BFB" w:rsidR="001F7000" w:rsidRPr="00470FB8" w:rsidRDefault="543F8D9C" w:rsidP="543F8D9C">
      <w:pPr>
        <w:widowControl w:val="0"/>
        <w:autoSpaceDE w:val="0"/>
        <w:autoSpaceDN w:val="0"/>
        <w:adjustRightInd w:val="0"/>
        <w:ind w:left="360"/>
        <w:rPr>
          <w:rFonts w:ascii="Goudy Old Style" w:hAnsi="Goudy Old Style"/>
          <w:sz w:val="20"/>
          <w:szCs w:val="20"/>
          <w:lang w:eastAsia="it-IT"/>
        </w:rPr>
      </w:pPr>
      <w:r w:rsidRPr="543F8D9C">
        <w:rPr>
          <w:rFonts w:ascii="Goudy Old Style" w:hAnsi="Goudy Old Style"/>
          <w:sz w:val="20"/>
          <w:szCs w:val="20"/>
          <w:lang w:eastAsia="it-IT"/>
        </w:rPr>
        <w:t>Other common activities include:</w:t>
      </w:r>
    </w:p>
    <w:p w14:paraId="33C32014" w14:textId="77777777" w:rsidR="001F7000" w:rsidRPr="00470FB8" w:rsidRDefault="543F8D9C" w:rsidP="00717477">
      <w:pPr>
        <w:numPr>
          <w:ilvl w:val="0"/>
          <w:numId w:val="8"/>
        </w:numPr>
        <w:ind w:left="720"/>
        <w:contextualSpacing/>
        <w:rPr>
          <w:rFonts w:ascii="Goudy Old Style" w:hAnsi="Goudy Old Style"/>
          <w:sz w:val="20"/>
          <w:szCs w:val="20"/>
          <w:lang w:val="it-IT" w:eastAsia="it-IT"/>
        </w:rPr>
      </w:pPr>
      <w:r w:rsidRPr="543F8D9C">
        <w:rPr>
          <w:rFonts w:ascii="Goudy Old Style" w:hAnsi="Goudy Old Style"/>
          <w:sz w:val="20"/>
          <w:szCs w:val="20"/>
          <w:lang w:eastAsia="it-IT"/>
        </w:rPr>
        <w:t>Studying abroad</w:t>
      </w:r>
    </w:p>
    <w:p w14:paraId="0E26E9AC" w14:textId="77777777" w:rsidR="001F7000" w:rsidRPr="00470FB8" w:rsidRDefault="543F8D9C" w:rsidP="00717477">
      <w:pPr>
        <w:widowControl w:val="0"/>
        <w:numPr>
          <w:ilvl w:val="0"/>
          <w:numId w:val="3"/>
        </w:numPr>
        <w:autoSpaceDE w:val="0"/>
        <w:autoSpaceDN w:val="0"/>
        <w:adjustRightInd w:val="0"/>
        <w:ind w:left="720"/>
        <w:contextualSpacing/>
        <w:rPr>
          <w:rFonts w:ascii="Goudy Old Style" w:hAnsi="Goudy Old Style"/>
          <w:sz w:val="20"/>
          <w:szCs w:val="20"/>
          <w:lang w:val="it-IT" w:eastAsia="it-IT"/>
        </w:rPr>
      </w:pPr>
      <w:r w:rsidRPr="543F8D9C">
        <w:rPr>
          <w:rFonts w:ascii="Goudy Old Style" w:hAnsi="Goudy Old Style"/>
          <w:sz w:val="20"/>
          <w:szCs w:val="20"/>
          <w:lang w:eastAsia="it-IT"/>
        </w:rPr>
        <w:t>Internships</w:t>
      </w:r>
    </w:p>
    <w:p w14:paraId="7EBC5257" w14:textId="169D78F2" w:rsidR="001F7000" w:rsidRPr="00470FB8" w:rsidRDefault="543F8D9C" w:rsidP="00717477">
      <w:pPr>
        <w:widowControl w:val="0"/>
        <w:numPr>
          <w:ilvl w:val="0"/>
          <w:numId w:val="3"/>
        </w:numPr>
        <w:autoSpaceDE w:val="0"/>
        <w:autoSpaceDN w:val="0"/>
        <w:adjustRightInd w:val="0"/>
        <w:ind w:left="720"/>
        <w:contextualSpacing/>
        <w:rPr>
          <w:rFonts w:ascii="Goudy Old Style" w:hAnsi="Goudy Old Style"/>
          <w:sz w:val="20"/>
          <w:szCs w:val="20"/>
          <w:lang w:val="it-IT" w:eastAsia="it-IT"/>
        </w:rPr>
      </w:pPr>
      <w:r w:rsidRPr="543F8D9C">
        <w:rPr>
          <w:rFonts w:ascii="Goudy Old Style" w:hAnsi="Goudy Old Style"/>
          <w:sz w:val="20"/>
          <w:szCs w:val="20"/>
          <w:lang w:eastAsia="it-IT"/>
        </w:rPr>
        <w:t>Teaching or research assistant</w:t>
      </w:r>
    </w:p>
    <w:p w14:paraId="0D177D13" w14:textId="2353AF0E" w:rsidR="543F8D9C" w:rsidRDefault="543F8D9C" w:rsidP="543F8D9C">
      <w:pPr>
        <w:numPr>
          <w:ilvl w:val="0"/>
          <w:numId w:val="3"/>
        </w:numPr>
        <w:ind w:left="720"/>
        <w:rPr>
          <w:sz w:val="20"/>
          <w:szCs w:val="20"/>
          <w:lang w:eastAsia="it-IT"/>
        </w:rPr>
      </w:pPr>
      <w:r w:rsidRPr="543F8D9C">
        <w:rPr>
          <w:rFonts w:ascii="Goudy Old Style" w:hAnsi="Goudy Old Style"/>
          <w:sz w:val="20"/>
          <w:szCs w:val="20"/>
          <w:lang w:eastAsia="it-IT"/>
        </w:rPr>
        <w:t>Leader in an on-campus tutoring facility</w:t>
      </w:r>
    </w:p>
    <w:p w14:paraId="791DDE1D" w14:textId="77777777" w:rsidR="001F7000" w:rsidRPr="00470FB8" w:rsidRDefault="543F8D9C" w:rsidP="00717477">
      <w:pPr>
        <w:widowControl w:val="0"/>
        <w:numPr>
          <w:ilvl w:val="0"/>
          <w:numId w:val="3"/>
        </w:numPr>
        <w:autoSpaceDE w:val="0"/>
        <w:autoSpaceDN w:val="0"/>
        <w:adjustRightInd w:val="0"/>
        <w:ind w:left="720"/>
        <w:contextualSpacing/>
        <w:rPr>
          <w:rFonts w:ascii="Goudy Old Style" w:hAnsi="Goudy Old Style"/>
          <w:sz w:val="20"/>
          <w:szCs w:val="20"/>
          <w:lang w:val="it-IT" w:eastAsia="it-IT"/>
        </w:rPr>
      </w:pPr>
      <w:r w:rsidRPr="543F8D9C">
        <w:rPr>
          <w:rFonts w:ascii="Goudy Old Style" w:hAnsi="Goudy Old Style"/>
          <w:sz w:val="20"/>
          <w:szCs w:val="20"/>
          <w:lang w:eastAsia="it-IT"/>
        </w:rPr>
        <w:t>Member of an academic honor society</w:t>
      </w:r>
    </w:p>
    <w:p w14:paraId="16F49BDD" w14:textId="77777777" w:rsidR="001F7000" w:rsidRDefault="543F8D9C" w:rsidP="00717477">
      <w:pPr>
        <w:widowControl w:val="0"/>
        <w:numPr>
          <w:ilvl w:val="0"/>
          <w:numId w:val="3"/>
        </w:numPr>
        <w:autoSpaceDE w:val="0"/>
        <w:autoSpaceDN w:val="0"/>
        <w:adjustRightInd w:val="0"/>
        <w:ind w:left="720"/>
        <w:contextualSpacing/>
        <w:rPr>
          <w:rFonts w:ascii="Goudy Old Style" w:hAnsi="Goudy Old Style"/>
          <w:sz w:val="20"/>
          <w:szCs w:val="20"/>
          <w:lang w:val="it-IT" w:eastAsia="it-IT"/>
        </w:rPr>
      </w:pPr>
      <w:r w:rsidRPr="543F8D9C">
        <w:rPr>
          <w:rFonts w:ascii="Goudy Old Style" w:hAnsi="Goudy Old Style"/>
          <w:sz w:val="20"/>
          <w:szCs w:val="20"/>
          <w:lang w:eastAsia="it-IT"/>
        </w:rPr>
        <w:t>Authoring a piece of work which is published in a national professional journal/magazine or delivered to a state, regional, or national professional organization in the student’s major</w:t>
      </w:r>
    </w:p>
    <w:p w14:paraId="164A9B8C" w14:textId="1B5343FE" w:rsidR="000C2EE7" w:rsidRPr="00470FB8" w:rsidRDefault="543F8D9C" w:rsidP="00717477">
      <w:pPr>
        <w:widowControl w:val="0"/>
        <w:numPr>
          <w:ilvl w:val="0"/>
          <w:numId w:val="3"/>
        </w:numPr>
        <w:autoSpaceDE w:val="0"/>
        <w:autoSpaceDN w:val="0"/>
        <w:adjustRightInd w:val="0"/>
        <w:ind w:left="720"/>
        <w:contextualSpacing/>
        <w:outlineLvl w:val="2"/>
        <w:rPr>
          <w:rFonts w:ascii="Goudy Old Style" w:hAnsi="Goudy Old Style"/>
          <w:b/>
          <w:bCs/>
          <w:sz w:val="20"/>
          <w:szCs w:val="20"/>
          <w:lang w:val="it-IT" w:eastAsia="zh-CN"/>
        </w:rPr>
      </w:pPr>
      <w:r w:rsidRPr="543F8D9C">
        <w:rPr>
          <w:rFonts w:ascii="Goudy Old Style" w:hAnsi="Goudy Old Style"/>
          <w:sz w:val="20"/>
          <w:szCs w:val="20"/>
          <w:lang w:eastAsia="zh-CN"/>
        </w:rPr>
        <w:t>Dean’s or President’s Honor Roll/List</w:t>
      </w:r>
    </w:p>
    <w:p w14:paraId="049F31CB" w14:textId="77777777" w:rsidR="001F7000" w:rsidRPr="00470FB8" w:rsidRDefault="001F7000" w:rsidP="543F8D9C">
      <w:pPr>
        <w:widowControl w:val="0"/>
        <w:autoSpaceDE w:val="0"/>
        <w:autoSpaceDN w:val="0"/>
        <w:adjustRightInd w:val="0"/>
        <w:ind w:left="1080"/>
        <w:contextualSpacing/>
        <w:rPr>
          <w:rFonts w:ascii="Goudy Old Style" w:hAnsi="Goudy Old Style"/>
          <w:sz w:val="20"/>
          <w:szCs w:val="20"/>
          <w:lang w:eastAsia="it-IT"/>
        </w:rPr>
      </w:pPr>
    </w:p>
    <w:p w14:paraId="1A8C9D4E" w14:textId="77777777" w:rsidR="001F7000" w:rsidRPr="00470FB8" w:rsidRDefault="543F8D9C" w:rsidP="543F8D9C">
      <w:pPr>
        <w:widowControl w:val="0"/>
        <w:numPr>
          <w:ilvl w:val="0"/>
          <w:numId w:val="2"/>
        </w:numPr>
        <w:autoSpaceDE w:val="0"/>
        <w:autoSpaceDN w:val="0"/>
        <w:adjustRightInd w:val="0"/>
        <w:contextualSpacing/>
        <w:rPr>
          <w:rFonts w:ascii="Goudy Old Style" w:hAnsi="Goudy Old Style"/>
          <w:b/>
          <w:bCs/>
          <w:sz w:val="20"/>
          <w:szCs w:val="20"/>
          <w:lang w:val="it-IT" w:eastAsia="it-IT"/>
        </w:rPr>
      </w:pPr>
      <w:r w:rsidRPr="543F8D9C">
        <w:rPr>
          <w:rFonts w:ascii="Goudy Old Style" w:hAnsi="Goudy Old Style"/>
          <w:b/>
          <w:bCs/>
          <w:sz w:val="20"/>
          <w:szCs w:val="20"/>
          <w:lang w:eastAsia="it-IT"/>
        </w:rPr>
        <w:t xml:space="preserve">Athletics: </w:t>
      </w:r>
      <w:r w:rsidRPr="543F8D9C">
        <w:rPr>
          <w:rFonts w:ascii="Goudy Old Style" w:hAnsi="Goudy Old Style"/>
          <w:sz w:val="20"/>
          <w:szCs w:val="20"/>
          <w:lang w:eastAsia="it-IT"/>
        </w:rPr>
        <w:t xml:space="preserve">Leaders are not only in the </w:t>
      </w:r>
      <w:proofErr w:type="gramStart"/>
      <w:r w:rsidRPr="543F8D9C">
        <w:rPr>
          <w:rFonts w:ascii="Goudy Old Style" w:hAnsi="Goudy Old Style"/>
          <w:sz w:val="20"/>
          <w:szCs w:val="20"/>
          <w:lang w:eastAsia="it-IT"/>
        </w:rPr>
        <w:t>school, but</w:t>
      </w:r>
      <w:proofErr w:type="gramEnd"/>
      <w:r w:rsidRPr="543F8D9C">
        <w:rPr>
          <w:rFonts w:ascii="Goudy Old Style" w:hAnsi="Goudy Old Style"/>
          <w:sz w:val="20"/>
          <w:szCs w:val="20"/>
          <w:lang w:eastAsia="it-IT"/>
        </w:rPr>
        <w:t xml:space="preserve"> are also on the field. </w:t>
      </w:r>
    </w:p>
    <w:p w14:paraId="13B73EC0" w14:textId="77777777" w:rsidR="001F7000" w:rsidRPr="00470FB8" w:rsidRDefault="543F8D9C" w:rsidP="543F8D9C">
      <w:pPr>
        <w:widowControl w:val="0"/>
        <w:autoSpaceDE w:val="0"/>
        <w:autoSpaceDN w:val="0"/>
        <w:adjustRightInd w:val="0"/>
        <w:rPr>
          <w:rFonts w:ascii="Goudy Old Style" w:hAnsi="Goudy Old Style"/>
          <w:sz w:val="20"/>
          <w:szCs w:val="20"/>
          <w:lang w:eastAsia="it-IT"/>
        </w:rPr>
      </w:pPr>
      <w:r w:rsidRPr="543F8D9C">
        <w:rPr>
          <w:rFonts w:ascii="Goudy Old Style" w:hAnsi="Goudy Old Style"/>
          <w:sz w:val="20"/>
          <w:szCs w:val="20"/>
          <w:lang w:eastAsia="it-IT"/>
        </w:rPr>
        <w:t xml:space="preserve">       Other common activities include:</w:t>
      </w:r>
    </w:p>
    <w:p w14:paraId="5EFC6FFA" w14:textId="77777777" w:rsidR="001F7000" w:rsidRPr="00470FB8" w:rsidRDefault="543F8D9C" w:rsidP="00D82D06">
      <w:pPr>
        <w:widowControl w:val="0"/>
        <w:numPr>
          <w:ilvl w:val="0"/>
          <w:numId w:val="4"/>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Student Athletic Trainer</w:t>
      </w:r>
    </w:p>
    <w:p w14:paraId="1F865B0B" w14:textId="77777777" w:rsidR="001F7000" w:rsidRPr="00470FB8" w:rsidRDefault="543F8D9C" w:rsidP="00D82D06">
      <w:pPr>
        <w:widowControl w:val="0"/>
        <w:numPr>
          <w:ilvl w:val="0"/>
          <w:numId w:val="4"/>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Club Sport Officer</w:t>
      </w:r>
    </w:p>
    <w:p w14:paraId="65CF0C8B" w14:textId="54275436" w:rsidR="001F7000" w:rsidRPr="00470FB8" w:rsidRDefault="543F8D9C" w:rsidP="00D82D06">
      <w:pPr>
        <w:widowControl w:val="0"/>
        <w:numPr>
          <w:ilvl w:val="0"/>
          <w:numId w:val="4"/>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Participant in an Intercollegiate, Intramural or Club Sport</w:t>
      </w:r>
    </w:p>
    <w:p w14:paraId="5AE96DF7" w14:textId="77777777" w:rsidR="001F7000" w:rsidRPr="00470FB8" w:rsidRDefault="543F8D9C" w:rsidP="00D82D06">
      <w:pPr>
        <w:widowControl w:val="0"/>
        <w:numPr>
          <w:ilvl w:val="0"/>
          <w:numId w:val="4"/>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Recognition (All American, All Conference)</w:t>
      </w:r>
    </w:p>
    <w:p w14:paraId="045565F8" w14:textId="77777777" w:rsidR="001F7000" w:rsidRPr="00470FB8" w:rsidRDefault="543F8D9C" w:rsidP="00D82D06">
      <w:pPr>
        <w:widowControl w:val="0"/>
        <w:numPr>
          <w:ilvl w:val="0"/>
          <w:numId w:val="4"/>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All Tournament (National, Regional, or Conference) recognition</w:t>
      </w:r>
    </w:p>
    <w:p w14:paraId="186A37CF" w14:textId="02EB8B04" w:rsidR="001F7000" w:rsidRPr="00470FB8" w:rsidRDefault="543F8D9C" w:rsidP="00D82D06">
      <w:pPr>
        <w:widowControl w:val="0"/>
        <w:numPr>
          <w:ilvl w:val="0"/>
          <w:numId w:val="4"/>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 xml:space="preserve">Varsity, Junior </w:t>
      </w:r>
      <w:proofErr w:type="gramStart"/>
      <w:r w:rsidRPr="543F8D9C">
        <w:rPr>
          <w:rFonts w:ascii="Goudy Old Style" w:hAnsi="Goudy Old Style"/>
          <w:sz w:val="20"/>
          <w:szCs w:val="20"/>
          <w:lang w:eastAsia="it-IT"/>
        </w:rPr>
        <w:t>Varsity</w:t>
      </w:r>
      <w:proofErr w:type="gramEnd"/>
      <w:r w:rsidRPr="543F8D9C">
        <w:rPr>
          <w:rFonts w:ascii="Goudy Old Style" w:hAnsi="Goudy Old Style"/>
          <w:sz w:val="20"/>
          <w:szCs w:val="20"/>
          <w:lang w:eastAsia="it-IT"/>
        </w:rPr>
        <w:t xml:space="preserve"> or Intramural Captain</w:t>
      </w:r>
    </w:p>
    <w:p w14:paraId="53128261" w14:textId="77777777" w:rsidR="001F7000" w:rsidRPr="00470FB8" w:rsidRDefault="001F7000" w:rsidP="543F8D9C">
      <w:pPr>
        <w:widowControl w:val="0"/>
        <w:autoSpaceDE w:val="0"/>
        <w:autoSpaceDN w:val="0"/>
        <w:adjustRightInd w:val="0"/>
        <w:rPr>
          <w:rFonts w:ascii="Goudy Old Style" w:hAnsi="Goudy Old Style"/>
          <w:b/>
          <w:bCs/>
          <w:sz w:val="20"/>
          <w:szCs w:val="20"/>
          <w:lang w:eastAsia="it-IT"/>
        </w:rPr>
      </w:pPr>
    </w:p>
    <w:p w14:paraId="074E87FB" w14:textId="3245E530" w:rsidR="001F7000" w:rsidRPr="00470FB8" w:rsidRDefault="543F8D9C" w:rsidP="543F8D9C">
      <w:pPr>
        <w:numPr>
          <w:ilvl w:val="0"/>
          <w:numId w:val="2"/>
        </w:numPr>
        <w:contextualSpacing/>
        <w:rPr>
          <w:rFonts w:ascii="Goudy Old Style" w:hAnsi="Goudy Old Style"/>
          <w:b/>
          <w:bCs/>
          <w:color w:val="000000"/>
          <w:sz w:val="20"/>
          <w:szCs w:val="20"/>
          <w:lang w:eastAsia="it-IT"/>
        </w:rPr>
      </w:pPr>
      <w:r w:rsidRPr="543F8D9C">
        <w:rPr>
          <w:rFonts w:ascii="Goudy Old Style" w:hAnsi="Goudy Old Style"/>
          <w:b/>
          <w:bCs/>
          <w:color w:val="000000" w:themeColor="text1"/>
          <w:sz w:val="20"/>
          <w:szCs w:val="20"/>
          <w:lang w:eastAsia="it-IT"/>
        </w:rPr>
        <w:t xml:space="preserve">Service to Campus and Community: </w:t>
      </w:r>
      <w:r w:rsidRPr="543F8D9C">
        <w:rPr>
          <w:rFonts w:ascii="Goudy Old Style" w:hAnsi="Goudy Old Style"/>
          <w:color w:val="000000" w:themeColor="text1"/>
          <w:sz w:val="20"/>
          <w:szCs w:val="20"/>
          <w:lang w:eastAsia="it-IT"/>
        </w:rPr>
        <w:t>This pillar recognizes leaders who are creating change on campus and in the community through active involvement and service. (Example: President of an organization or club, or leader of a community service project)</w:t>
      </w:r>
    </w:p>
    <w:p w14:paraId="4BEA0DCB" w14:textId="3FF24197" w:rsidR="001F7000" w:rsidRPr="00470FB8" w:rsidRDefault="543F8D9C" w:rsidP="543F8D9C">
      <w:pPr>
        <w:ind w:left="360"/>
        <w:contextualSpacing/>
        <w:rPr>
          <w:rFonts w:ascii="Goudy Old Style" w:hAnsi="Goudy Old Style"/>
          <w:color w:val="000000"/>
          <w:sz w:val="20"/>
          <w:szCs w:val="20"/>
          <w:lang w:eastAsia="it-IT"/>
        </w:rPr>
      </w:pPr>
      <w:r w:rsidRPr="543F8D9C">
        <w:rPr>
          <w:rFonts w:ascii="Goudy Old Style" w:hAnsi="Goudy Old Style"/>
          <w:color w:val="000000" w:themeColor="text1"/>
          <w:sz w:val="20"/>
          <w:szCs w:val="20"/>
          <w:lang w:eastAsia="it-IT"/>
        </w:rPr>
        <w:t>Other common activities include:</w:t>
      </w:r>
    </w:p>
    <w:p w14:paraId="0B307733" w14:textId="77777777" w:rsidR="001F7000" w:rsidRPr="00470FB8" w:rsidRDefault="543F8D9C" w:rsidP="00D82D06">
      <w:pPr>
        <w:widowControl w:val="0"/>
        <w:numPr>
          <w:ilvl w:val="0"/>
          <w:numId w:val="5"/>
        </w:numPr>
        <w:autoSpaceDE w:val="0"/>
        <w:autoSpaceDN w:val="0"/>
        <w:adjustRightInd w:val="0"/>
        <w:contextualSpacing/>
        <w:rPr>
          <w:rFonts w:ascii="Goudy Old Style" w:hAnsi="Goudy Old Style"/>
          <w:sz w:val="20"/>
          <w:szCs w:val="20"/>
          <w:lang w:val="it-IT" w:eastAsia="it-IT"/>
        </w:rPr>
      </w:pPr>
      <w:r w:rsidRPr="543F8D9C">
        <w:rPr>
          <w:rFonts w:ascii="Goudy Old Style" w:hAnsi="Goudy Old Style"/>
          <w:sz w:val="20"/>
          <w:szCs w:val="20"/>
          <w:lang w:eastAsia="it-IT"/>
        </w:rPr>
        <w:t>Resident Assistant and/or Resident Advisor</w:t>
      </w:r>
    </w:p>
    <w:p w14:paraId="0C825B87" w14:textId="77777777" w:rsidR="001F7000" w:rsidRPr="00470FB8" w:rsidRDefault="543F8D9C" w:rsidP="00D82D06">
      <w:pPr>
        <w:widowControl w:val="0"/>
        <w:numPr>
          <w:ilvl w:val="0"/>
          <w:numId w:val="5"/>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 xml:space="preserve">President, Vice President, or member of the Executive Board of Student Government </w:t>
      </w:r>
    </w:p>
    <w:p w14:paraId="0A12C9F7" w14:textId="45B67210" w:rsidR="001F7000" w:rsidRPr="00470FB8" w:rsidRDefault="543F8D9C" w:rsidP="00D82D06">
      <w:pPr>
        <w:widowControl w:val="0"/>
        <w:numPr>
          <w:ilvl w:val="0"/>
          <w:numId w:val="5"/>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 xml:space="preserve">Orientation Assistant or Student Leader, Open House volunteer, and Admissions </w:t>
      </w:r>
      <w:r w:rsidRPr="543F8D9C">
        <w:rPr>
          <w:rFonts w:ascii="Goudy Old Style" w:hAnsi="Goudy Old Style"/>
          <w:sz w:val="20"/>
          <w:szCs w:val="20"/>
          <w:lang w:eastAsia="it-IT"/>
        </w:rPr>
        <w:t>Tour Guide</w:t>
      </w:r>
    </w:p>
    <w:p w14:paraId="45DA27A8" w14:textId="77777777" w:rsidR="001F7000" w:rsidRPr="00470FB8" w:rsidRDefault="543F8D9C" w:rsidP="00D82D06">
      <w:pPr>
        <w:widowControl w:val="0"/>
        <w:numPr>
          <w:ilvl w:val="0"/>
          <w:numId w:val="5"/>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Major Officer of a club or organization (Vice President, Secretary, etc.)</w:t>
      </w:r>
    </w:p>
    <w:p w14:paraId="362ABF6D" w14:textId="77777777" w:rsidR="001F7000" w:rsidRPr="00470FB8" w:rsidRDefault="543F8D9C" w:rsidP="00D82D06">
      <w:pPr>
        <w:widowControl w:val="0"/>
        <w:numPr>
          <w:ilvl w:val="0"/>
          <w:numId w:val="5"/>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Class Officer</w:t>
      </w:r>
    </w:p>
    <w:p w14:paraId="0CE6D3D3" w14:textId="77777777" w:rsidR="001F7000" w:rsidRPr="00470FB8" w:rsidRDefault="543F8D9C" w:rsidP="00D82D06">
      <w:pPr>
        <w:widowControl w:val="0"/>
        <w:numPr>
          <w:ilvl w:val="0"/>
          <w:numId w:val="5"/>
        </w:numPr>
        <w:autoSpaceDE w:val="0"/>
        <w:autoSpaceDN w:val="0"/>
        <w:adjustRightInd w:val="0"/>
        <w:rPr>
          <w:rFonts w:ascii="Goudy Old Style" w:hAnsi="Goudy Old Style"/>
          <w:sz w:val="20"/>
          <w:szCs w:val="20"/>
          <w:lang w:val="it-IT" w:eastAsia="it-IT"/>
        </w:rPr>
      </w:pPr>
      <w:r w:rsidRPr="543F8D9C">
        <w:rPr>
          <w:rFonts w:ascii="Goudy Old Style" w:hAnsi="Goudy Old Style"/>
          <w:sz w:val="20"/>
          <w:szCs w:val="20"/>
          <w:lang w:eastAsia="it-IT"/>
        </w:rPr>
        <w:t>Community and/or social service</w:t>
      </w:r>
    </w:p>
    <w:p w14:paraId="62486C05" w14:textId="77777777" w:rsidR="00076293" w:rsidRPr="00470FB8" w:rsidRDefault="00076293" w:rsidP="543F8D9C">
      <w:pPr>
        <w:widowControl w:val="0"/>
        <w:autoSpaceDE w:val="0"/>
        <w:autoSpaceDN w:val="0"/>
        <w:adjustRightInd w:val="0"/>
        <w:ind w:left="360"/>
        <w:rPr>
          <w:rFonts w:ascii="Goudy Old Style" w:hAnsi="Goudy Old Style"/>
          <w:sz w:val="20"/>
          <w:szCs w:val="20"/>
          <w:lang w:eastAsia="it-IT"/>
        </w:rPr>
      </w:pPr>
    </w:p>
    <w:p w14:paraId="4101652C" w14:textId="68C3E397" w:rsidR="004434BC" w:rsidRPr="00470FB8" w:rsidRDefault="543F8D9C" w:rsidP="543F8D9C">
      <w:pPr>
        <w:numPr>
          <w:ilvl w:val="0"/>
          <w:numId w:val="2"/>
        </w:numPr>
        <w:shd w:val="clear" w:color="auto" w:fill="FFFFFF" w:themeFill="background1"/>
        <w:spacing w:before="100" w:beforeAutospacing="1"/>
        <w:contextualSpacing/>
        <w:rPr>
          <w:rFonts w:ascii="Goudy Old Style" w:hAnsi="Goudy Old Style"/>
          <w:b/>
          <w:bCs/>
          <w:color w:val="000000"/>
          <w:sz w:val="20"/>
          <w:szCs w:val="20"/>
          <w:lang w:val="it-IT" w:eastAsia="it-IT"/>
        </w:rPr>
      </w:pPr>
      <w:r w:rsidRPr="543F8D9C">
        <w:rPr>
          <w:rFonts w:ascii="Goudy Old Style" w:hAnsi="Goudy Old Style"/>
          <w:b/>
          <w:bCs/>
          <w:color w:val="000000" w:themeColor="text1"/>
          <w:sz w:val="20"/>
          <w:szCs w:val="20"/>
          <w:lang w:eastAsia="it-IT"/>
        </w:rPr>
        <w:t xml:space="preserve">Communications: </w:t>
      </w:r>
      <w:r w:rsidRPr="543F8D9C">
        <w:rPr>
          <w:rFonts w:ascii="Goudy Old Style" w:hAnsi="Goudy Old Style"/>
          <w:color w:val="000000" w:themeColor="text1"/>
          <w:sz w:val="20"/>
          <w:szCs w:val="20"/>
          <w:lang w:eastAsia="it-IT"/>
        </w:rPr>
        <w:t>Participation in the school or college’s newspaper, yearbook, magazine, student journal, or radio/TV are included within this category.</w:t>
      </w:r>
    </w:p>
    <w:p w14:paraId="4A2D8478" w14:textId="77777777" w:rsidR="001F7000" w:rsidRPr="00470FB8" w:rsidRDefault="543F8D9C" w:rsidP="543F8D9C">
      <w:pPr>
        <w:shd w:val="clear" w:color="auto" w:fill="FFFFFF" w:themeFill="background1"/>
        <w:spacing w:before="100" w:beforeAutospacing="1"/>
        <w:ind w:firstLine="360"/>
        <w:contextualSpacing/>
        <w:rPr>
          <w:rFonts w:ascii="Goudy Old Style" w:hAnsi="Goudy Old Style"/>
          <w:color w:val="000000"/>
          <w:sz w:val="20"/>
          <w:szCs w:val="20"/>
          <w:lang w:eastAsia="it-IT"/>
        </w:rPr>
      </w:pPr>
      <w:r w:rsidRPr="543F8D9C">
        <w:rPr>
          <w:rFonts w:ascii="Goudy Old Style" w:hAnsi="Goudy Old Style"/>
          <w:color w:val="000000" w:themeColor="text1"/>
          <w:sz w:val="20"/>
          <w:szCs w:val="20"/>
          <w:lang w:eastAsia="it-IT"/>
        </w:rPr>
        <w:t>Other common activities include:</w:t>
      </w:r>
    </w:p>
    <w:p w14:paraId="00C15B41" w14:textId="7661FD1F" w:rsidR="001F7000" w:rsidRPr="00470FB8" w:rsidRDefault="543F8D9C" w:rsidP="543F8D9C">
      <w:pPr>
        <w:widowControl w:val="0"/>
        <w:numPr>
          <w:ilvl w:val="0"/>
          <w:numId w:val="6"/>
        </w:numPr>
        <w:autoSpaceDE w:val="0"/>
        <w:autoSpaceDN w:val="0"/>
        <w:adjustRightInd w:val="0"/>
        <w:contextualSpacing/>
        <w:outlineLvl w:val="2"/>
        <w:rPr>
          <w:rFonts w:ascii="Goudy Old Style" w:hAnsi="Goudy Old Style"/>
          <w:sz w:val="20"/>
          <w:szCs w:val="20"/>
          <w:lang w:val="it-IT" w:eastAsia="zh-CN"/>
        </w:rPr>
      </w:pPr>
      <w:r w:rsidRPr="543F8D9C">
        <w:rPr>
          <w:rFonts w:ascii="Goudy Old Style" w:hAnsi="Goudy Old Style"/>
          <w:sz w:val="20"/>
          <w:szCs w:val="20"/>
          <w:lang w:eastAsia="zh-CN"/>
        </w:rPr>
        <w:t xml:space="preserve">Co-Editor for school magazine, newspaper, </w:t>
      </w:r>
      <w:proofErr w:type="gramStart"/>
      <w:r w:rsidRPr="543F8D9C">
        <w:rPr>
          <w:rFonts w:ascii="Goudy Old Style" w:hAnsi="Goudy Old Style"/>
          <w:sz w:val="20"/>
          <w:szCs w:val="20"/>
          <w:lang w:eastAsia="zh-CN"/>
        </w:rPr>
        <w:t>yearbook</w:t>
      </w:r>
      <w:proofErr w:type="gramEnd"/>
      <w:r w:rsidRPr="543F8D9C">
        <w:rPr>
          <w:rFonts w:ascii="Goudy Old Style" w:hAnsi="Goudy Old Style"/>
          <w:sz w:val="20"/>
          <w:szCs w:val="20"/>
          <w:lang w:eastAsia="zh-CN"/>
        </w:rPr>
        <w:t xml:space="preserve"> or student journal</w:t>
      </w:r>
    </w:p>
    <w:p w14:paraId="00A92033" w14:textId="601BDC66" w:rsidR="001F7000" w:rsidRPr="00470FB8" w:rsidRDefault="543F8D9C" w:rsidP="543F8D9C">
      <w:pPr>
        <w:widowControl w:val="0"/>
        <w:numPr>
          <w:ilvl w:val="0"/>
          <w:numId w:val="6"/>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School radio/TV station General Manager or on-air talent</w:t>
      </w:r>
    </w:p>
    <w:p w14:paraId="01CF3A6F" w14:textId="46C34E32" w:rsidR="001F7000" w:rsidRPr="00470FB8" w:rsidRDefault="543F8D9C" w:rsidP="543F8D9C">
      <w:pPr>
        <w:widowControl w:val="0"/>
        <w:numPr>
          <w:ilvl w:val="0"/>
          <w:numId w:val="6"/>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Section Editor or Columnist for school magazine or newspaper</w:t>
      </w:r>
    </w:p>
    <w:p w14:paraId="426A7E00" w14:textId="77777777" w:rsidR="001F7000" w:rsidRPr="00470FB8" w:rsidRDefault="543F8D9C" w:rsidP="543F8D9C">
      <w:pPr>
        <w:widowControl w:val="0"/>
        <w:numPr>
          <w:ilvl w:val="0"/>
          <w:numId w:val="6"/>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Photographer or Artist for school magazine or student journal</w:t>
      </w:r>
    </w:p>
    <w:p w14:paraId="7BCBDA57" w14:textId="77777777" w:rsidR="001F7000" w:rsidRPr="00470FB8" w:rsidRDefault="543F8D9C" w:rsidP="543F8D9C">
      <w:pPr>
        <w:widowControl w:val="0"/>
        <w:numPr>
          <w:ilvl w:val="0"/>
          <w:numId w:val="6"/>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Contributor to journal or school magazine</w:t>
      </w:r>
    </w:p>
    <w:p w14:paraId="2AFD7949" w14:textId="1BDEBC53" w:rsidR="543F8D9C" w:rsidRDefault="543F8D9C" w:rsidP="543F8D9C">
      <w:pPr>
        <w:numPr>
          <w:ilvl w:val="0"/>
          <w:numId w:val="6"/>
        </w:numPr>
        <w:outlineLvl w:val="2"/>
        <w:rPr>
          <w:sz w:val="20"/>
          <w:szCs w:val="20"/>
          <w:lang w:eastAsia="zh-CN"/>
        </w:rPr>
      </w:pPr>
      <w:r w:rsidRPr="543F8D9C">
        <w:rPr>
          <w:rFonts w:ascii="Goudy Old Style" w:hAnsi="Goudy Old Style"/>
          <w:sz w:val="20"/>
          <w:szCs w:val="20"/>
          <w:lang w:eastAsia="zh-CN"/>
        </w:rPr>
        <w:t>Creating blogs or social media content to support organizations or causes</w:t>
      </w:r>
    </w:p>
    <w:p w14:paraId="4B99056E" w14:textId="77777777" w:rsidR="00076293" w:rsidRPr="00470FB8" w:rsidRDefault="00076293" w:rsidP="543F8D9C">
      <w:pPr>
        <w:widowControl w:val="0"/>
        <w:autoSpaceDE w:val="0"/>
        <w:autoSpaceDN w:val="0"/>
        <w:adjustRightInd w:val="0"/>
        <w:ind w:left="360"/>
        <w:outlineLvl w:val="2"/>
        <w:rPr>
          <w:rFonts w:ascii="Goudy Old Style" w:hAnsi="Goudy Old Style"/>
          <w:sz w:val="20"/>
          <w:szCs w:val="20"/>
          <w:lang w:eastAsia="zh-CN"/>
        </w:rPr>
      </w:pPr>
    </w:p>
    <w:p w14:paraId="5A6E4704" w14:textId="77777777" w:rsidR="001F7000" w:rsidRPr="00470FB8" w:rsidRDefault="543F8D9C" w:rsidP="543F8D9C">
      <w:pPr>
        <w:numPr>
          <w:ilvl w:val="0"/>
          <w:numId w:val="2"/>
        </w:numPr>
        <w:shd w:val="clear" w:color="auto" w:fill="FFFFFF" w:themeFill="background1"/>
        <w:spacing w:before="100" w:beforeAutospacing="1"/>
        <w:contextualSpacing/>
        <w:rPr>
          <w:rFonts w:ascii="Goudy Old Style" w:hAnsi="Goudy Old Style"/>
          <w:color w:val="000000"/>
          <w:sz w:val="20"/>
          <w:szCs w:val="20"/>
          <w:lang w:val="it-IT" w:eastAsia="it-IT"/>
        </w:rPr>
      </w:pPr>
      <w:r w:rsidRPr="543F8D9C">
        <w:rPr>
          <w:rFonts w:ascii="Goudy Old Style" w:hAnsi="Goudy Old Style"/>
          <w:b/>
          <w:bCs/>
          <w:color w:val="000000" w:themeColor="text1"/>
          <w:sz w:val="20"/>
          <w:szCs w:val="20"/>
          <w:lang w:eastAsia="it-IT"/>
        </w:rPr>
        <w:t>Creative and Performing Arts:</w:t>
      </w:r>
      <w:r w:rsidRPr="543F8D9C">
        <w:rPr>
          <w:rFonts w:ascii="Goudy Old Style" w:hAnsi="Goudy Old Style"/>
          <w:color w:val="000000" w:themeColor="text1"/>
          <w:sz w:val="20"/>
          <w:szCs w:val="20"/>
          <w:lang w:eastAsia="it-IT"/>
        </w:rPr>
        <w:t xml:space="preserve"> </w:t>
      </w:r>
      <w:r w:rsidRPr="543F8D9C">
        <w:rPr>
          <w:rFonts w:ascii="Goudy Old Style" w:hAnsi="Goudy Old Style"/>
          <w:sz w:val="20"/>
          <w:szCs w:val="20"/>
          <w:lang w:eastAsia="it-IT"/>
        </w:rPr>
        <w:t>Displaying outstanding leadership in theatre, art, music and creative and performing arts are included within this category.</w:t>
      </w:r>
    </w:p>
    <w:p w14:paraId="5C449295" w14:textId="2CF9FC3B" w:rsidR="001F7000" w:rsidRPr="00470FB8" w:rsidRDefault="543F8D9C" w:rsidP="543F8D9C">
      <w:pPr>
        <w:shd w:val="clear" w:color="auto" w:fill="FFFFFF" w:themeFill="background1"/>
        <w:spacing w:before="100" w:beforeAutospacing="1"/>
        <w:ind w:left="360"/>
        <w:contextualSpacing/>
        <w:rPr>
          <w:rFonts w:ascii="Goudy Old Style" w:hAnsi="Goudy Old Style"/>
          <w:color w:val="000000"/>
          <w:sz w:val="20"/>
          <w:szCs w:val="20"/>
          <w:lang w:eastAsia="it-IT"/>
        </w:rPr>
      </w:pPr>
      <w:r w:rsidRPr="543F8D9C">
        <w:rPr>
          <w:rFonts w:ascii="Goudy Old Style" w:hAnsi="Goudy Old Style"/>
          <w:color w:val="000000" w:themeColor="text1"/>
          <w:sz w:val="20"/>
          <w:szCs w:val="20"/>
          <w:lang w:eastAsia="it-IT"/>
        </w:rPr>
        <w:t>Other common activities include:</w:t>
      </w:r>
    </w:p>
    <w:p w14:paraId="4C73B810" w14:textId="77777777" w:rsidR="001F7000" w:rsidRPr="00470FB8" w:rsidRDefault="543F8D9C" w:rsidP="543F8D9C">
      <w:pPr>
        <w:widowControl w:val="0"/>
        <w:numPr>
          <w:ilvl w:val="0"/>
          <w:numId w:val="7"/>
        </w:numPr>
        <w:autoSpaceDE w:val="0"/>
        <w:autoSpaceDN w:val="0"/>
        <w:adjustRightInd w:val="0"/>
        <w:contextualSpacing/>
        <w:outlineLvl w:val="2"/>
        <w:rPr>
          <w:rFonts w:ascii="Goudy Old Style" w:hAnsi="Goudy Old Style"/>
          <w:sz w:val="20"/>
          <w:szCs w:val="20"/>
          <w:lang w:val="it-IT" w:eastAsia="zh-CN"/>
        </w:rPr>
      </w:pPr>
      <w:r w:rsidRPr="543F8D9C">
        <w:rPr>
          <w:rFonts w:ascii="Goudy Old Style" w:hAnsi="Goudy Old Style"/>
          <w:sz w:val="20"/>
          <w:szCs w:val="20"/>
          <w:lang w:eastAsia="zh-CN"/>
        </w:rPr>
        <w:t>Write or arrange original composition or piece which is published and/or performed publicly</w:t>
      </w:r>
    </w:p>
    <w:p w14:paraId="51A7DFE4" w14:textId="4E6A8A07" w:rsidR="001F7000" w:rsidRPr="00470FB8" w:rsidRDefault="543F8D9C" w:rsidP="543F8D9C">
      <w:pPr>
        <w:widowControl w:val="0"/>
        <w:numPr>
          <w:ilvl w:val="0"/>
          <w:numId w:val="7"/>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 xml:space="preserve">Chorale or campus band section leader </w:t>
      </w:r>
    </w:p>
    <w:p w14:paraId="5C6CE3F3" w14:textId="77777777" w:rsidR="001F7000" w:rsidRPr="00470FB8" w:rsidRDefault="543F8D9C" w:rsidP="543F8D9C">
      <w:pPr>
        <w:widowControl w:val="0"/>
        <w:numPr>
          <w:ilvl w:val="0"/>
          <w:numId w:val="7"/>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Author of a play published or performed publicly</w:t>
      </w:r>
    </w:p>
    <w:p w14:paraId="780F3F3A" w14:textId="3A74D13E" w:rsidR="001F7000" w:rsidRPr="00470FB8" w:rsidRDefault="543F8D9C" w:rsidP="543F8D9C">
      <w:pPr>
        <w:widowControl w:val="0"/>
        <w:numPr>
          <w:ilvl w:val="0"/>
          <w:numId w:val="7"/>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Leader in a theater organization</w:t>
      </w:r>
    </w:p>
    <w:p w14:paraId="4E3922E1" w14:textId="77777777" w:rsidR="001F7000" w:rsidRPr="00470FB8" w:rsidRDefault="543F8D9C" w:rsidP="543F8D9C">
      <w:pPr>
        <w:widowControl w:val="0"/>
        <w:numPr>
          <w:ilvl w:val="0"/>
          <w:numId w:val="7"/>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Scenic, lighting or costume design for major production</w:t>
      </w:r>
    </w:p>
    <w:p w14:paraId="0DE4101C" w14:textId="77777777" w:rsidR="001F7000" w:rsidRPr="00470FB8" w:rsidRDefault="543F8D9C" w:rsidP="543F8D9C">
      <w:pPr>
        <w:widowControl w:val="0"/>
        <w:numPr>
          <w:ilvl w:val="0"/>
          <w:numId w:val="7"/>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Graphic design or advertising</w:t>
      </w:r>
    </w:p>
    <w:p w14:paraId="73C52769" w14:textId="77777777" w:rsidR="001F7000" w:rsidRPr="00470FB8" w:rsidRDefault="543F8D9C" w:rsidP="543F8D9C">
      <w:pPr>
        <w:widowControl w:val="0"/>
        <w:numPr>
          <w:ilvl w:val="0"/>
          <w:numId w:val="7"/>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Directing a minor and/or major exhibit</w:t>
      </w:r>
    </w:p>
    <w:p w14:paraId="2E7AC6A6" w14:textId="2283A405" w:rsidR="001F7000" w:rsidRPr="00470FB8" w:rsidRDefault="543F8D9C" w:rsidP="543F8D9C">
      <w:pPr>
        <w:widowControl w:val="0"/>
        <w:numPr>
          <w:ilvl w:val="0"/>
          <w:numId w:val="7"/>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Prize winner or participant in a state, regional, and/or nationwide show</w:t>
      </w:r>
    </w:p>
    <w:p w14:paraId="5B0C1678" w14:textId="77777777" w:rsidR="001F7000" w:rsidRPr="00470FB8" w:rsidRDefault="543F8D9C" w:rsidP="543F8D9C">
      <w:pPr>
        <w:widowControl w:val="0"/>
        <w:numPr>
          <w:ilvl w:val="0"/>
          <w:numId w:val="7"/>
        </w:numPr>
        <w:autoSpaceDE w:val="0"/>
        <w:autoSpaceDN w:val="0"/>
        <w:adjustRightInd w:val="0"/>
        <w:outlineLvl w:val="2"/>
        <w:rPr>
          <w:rFonts w:ascii="Goudy Old Style" w:hAnsi="Goudy Old Style"/>
          <w:sz w:val="20"/>
          <w:szCs w:val="20"/>
          <w:lang w:val="it-IT" w:eastAsia="zh-CN"/>
        </w:rPr>
      </w:pPr>
      <w:r w:rsidRPr="543F8D9C">
        <w:rPr>
          <w:rFonts w:ascii="Goudy Old Style" w:hAnsi="Goudy Old Style"/>
          <w:sz w:val="20"/>
          <w:szCs w:val="20"/>
          <w:lang w:eastAsia="zh-CN"/>
        </w:rPr>
        <w:t>Artist for a one-person show</w:t>
      </w:r>
    </w:p>
    <w:p w14:paraId="1299C43A" w14:textId="77777777" w:rsidR="000C2EE7" w:rsidRDefault="000C2EE7" w:rsidP="00D82D06">
      <w:pPr>
        <w:widowControl w:val="0"/>
        <w:autoSpaceDE w:val="0"/>
        <w:autoSpaceDN w:val="0"/>
        <w:adjustRightInd w:val="0"/>
        <w:outlineLvl w:val="2"/>
        <w:rPr>
          <w:rFonts w:ascii="Goudy Old Style" w:hAnsi="Goudy Old Style"/>
          <w:bCs/>
          <w:sz w:val="20"/>
          <w:szCs w:val="20"/>
          <w:lang w:val="it-IT" w:eastAsia="zh-CN"/>
        </w:rPr>
        <w:sectPr w:rsidR="000C2EE7" w:rsidSect="000C2EE7">
          <w:type w:val="continuous"/>
          <w:pgSz w:w="12240" w:h="15840"/>
          <w:pgMar w:top="1008" w:right="1440" w:bottom="1008" w:left="1440" w:header="720" w:footer="864" w:gutter="0"/>
          <w:cols w:num="2" w:space="720"/>
          <w:titlePg/>
        </w:sectPr>
      </w:pPr>
    </w:p>
    <w:p w14:paraId="4DDBEF00" w14:textId="77777777" w:rsidR="001F7000" w:rsidRPr="00470FB8" w:rsidRDefault="001F7000" w:rsidP="00D82D06">
      <w:pPr>
        <w:widowControl w:val="0"/>
        <w:autoSpaceDE w:val="0"/>
        <w:autoSpaceDN w:val="0"/>
        <w:adjustRightInd w:val="0"/>
        <w:outlineLvl w:val="2"/>
        <w:rPr>
          <w:rFonts w:ascii="Goudy Old Style" w:hAnsi="Goudy Old Style"/>
          <w:bCs/>
          <w:sz w:val="20"/>
          <w:szCs w:val="20"/>
          <w:lang w:val="it-IT" w:eastAsia="zh-CN"/>
        </w:rPr>
      </w:pPr>
    </w:p>
    <w:sectPr w:rsidR="001F7000" w:rsidRPr="00470FB8" w:rsidSect="000C2EE7">
      <w:type w:val="continuous"/>
      <w:pgSz w:w="12240" w:h="15840"/>
      <w:pgMar w:top="1008" w:right="1440" w:bottom="1008"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1C18" w14:textId="77777777" w:rsidR="00DA7964" w:rsidRDefault="00DA7964" w:rsidP="00235492">
      <w:r>
        <w:separator/>
      </w:r>
    </w:p>
  </w:endnote>
  <w:endnote w:type="continuationSeparator" w:id="0">
    <w:p w14:paraId="478935A8" w14:textId="77777777" w:rsidR="00DA7964" w:rsidRDefault="00DA7964" w:rsidP="0023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0374" w14:textId="617636D9" w:rsidR="00717477" w:rsidRPr="00717477" w:rsidRDefault="00717477">
    <w:pPr>
      <w:pStyle w:val="Footer"/>
      <w:rPr>
        <w:rFonts w:ascii="Goudy Old Style" w:hAnsi="Goudy Old Style"/>
        <w:sz w:val="18"/>
        <w:szCs w:val="18"/>
      </w:rPr>
    </w:pPr>
    <w:r w:rsidRPr="00717477">
      <w:rPr>
        <w:rFonts w:ascii="Goudy Old Style" w:hAnsi="Goudy Old Style"/>
        <w:sz w:val="18"/>
        <w:szCs w:val="18"/>
      </w:rPr>
      <w:t xml:space="preserve">Revised </w:t>
    </w:r>
    <w:r w:rsidR="0070210E">
      <w:rPr>
        <w:rFonts w:ascii="Goudy Old Style" w:hAnsi="Goudy Old Style"/>
        <w:sz w:val="18"/>
        <w:szCs w:val="18"/>
      </w:rPr>
      <w:t>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2A81" w14:textId="77777777" w:rsidR="00DA7964" w:rsidRDefault="00DA7964" w:rsidP="00235492">
      <w:r>
        <w:separator/>
      </w:r>
    </w:p>
  </w:footnote>
  <w:footnote w:type="continuationSeparator" w:id="0">
    <w:p w14:paraId="484072C9" w14:textId="77777777" w:rsidR="00DA7964" w:rsidRDefault="00DA7964" w:rsidP="00235492">
      <w:r>
        <w:continuationSeparator/>
      </w:r>
    </w:p>
  </w:footnote>
</w:footnotes>
</file>

<file path=word/intelligence.xml><?xml version="1.0" encoding="utf-8"?>
<int:Intelligence xmlns:int="http://schemas.microsoft.com/office/intelligence/2019/intelligence">
  <int:IntelligenceSettings/>
  <int:Manifest>
    <int:WordHash hashCode="b2nrfcIluIEzaJ" id="Qt+VxKhe"/>
    <int:WordHash hashCode="8T61hZ8TeRrtJC" id="3OYAc2lC"/>
    <int:WordHash hashCode="e2Pk1+0DudyvUp" id="fKYrKAfa"/>
    <int:WordHash hashCode="sy8nnlSLb87vQ0" id="HXwUGg4N"/>
    <int:WordHash hashCode="tH82PitDDAZH8U" id="3qhZod6p"/>
    <int:WordHash hashCode="ALe4EY795ExUa2" id="jfpaeufG"/>
    <int:WordHash hashCode="wuLWYhM03IkLvY" id="TYlSDj1p"/>
    <int:WordHash hashCode="xtybyfd7SGoTs/" id="vFW2apnY"/>
    <int:WordHash hashCode="WqSDZ09tj6jq/+" id="Esb4Xole"/>
    <int:WordHash hashCode="ZQlvc+Nbox3kcu" id="CJwFHS7r"/>
  </int:Manifest>
  <int:Observations>
    <int:Content id="Qt+VxKhe">
      <int:Rejection type="LegacyProofing"/>
    </int:Content>
    <int:Content id="3OYAc2lC">
      <int:Rejection type="LegacyProofing"/>
    </int:Content>
    <int:Content id="fKYrKAfa">
      <int:Rejection type="LegacyProofing"/>
    </int:Content>
    <int:Content id="HXwUGg4N">
      <int:Rejection type="LegacyProofing"/>
    </int:Content>
    <int:Content id="3qhZod6p">
      <int:Rejection type="LegacyProofing"/>
    </int:Content>
    <int:Content id="jfpaeufG">
      <int:Rejection type="LegacyProofing"/>
    </int:Content>
    <int:Content id="TYlSDj1p">
      <int:Rejection type="LegacyProofing"/>
    </int:Content>
    <int:Content id="vFW2apnY">
      <int:Rejection type="LegacyProofing"/>
    </int:Content>
    <int:Content id="Esb4Xole">
      <int:Rejection type="LegacyProofing"/>
    </int:Content>
    <int:Content id="CJwFHS7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AC7"/>
    <w:multiLevelType w:val="hybridMultilevel"/>
    <w:tmpl w:val="6932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A3202"/>
    <w:multiLevelType w:val="hybridMultilevel"/>
    <w:tmpl w:val="51105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D3663F"/>
    <w:multiLevelType w:val="hybridMultilevel"/>
    <w:tmpl w:val="83B0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E671A"/>
    <w:multiLevelType w:val="hybridMultilevel"/>
    <w:tmpl w:val="56A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13024"/>
    <w:multiLevelType w:val="hybridMultilevel"/>
    <w:tmpl w:val="04FCB3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0CF64A8"/>
    <w:multiLevelType w:val="hybridMultilevel"/>
    <w:tmpl w:val="A75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B1B4D"/>
    <w:multiLevelType w:val="hybridMultilevel"/>
    <w:tmpl w:val="43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5692B"/>
    <w:multiLevelType w:val="hybridMultilevel"/>
    <w:tmpl w:val="D7F0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67E6F"/>
    <w:multiLevelType w:val="hybridMultilevel"/>
    <w:tmpl w:val="64BE4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144E3E"/>
    <w:multiLevelType w:val="hybridMultilevel"/>
    <w:tmpl w:val="D170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22EED"/>
    <w:multiLevelType w:val="hybridMultilevel"/>
    <w:tmpl w:val="0B62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82B1F"/>
    <w:multiLevelType w:val="hybridMultilevel"/>
    <w:tmpl w:val="2C2CFFE6"/>
    <w:lvl w:ilvl="0" w:tplc="A4A016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932033"/>
    <w:multiLevelType w:val="hybridMultilevel"/>
    <w:tmpl w:val="58A29B38"/>
    <w:lvl w:ilvl="0" w:tplc="DB500C6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3"/>
  </w:num>
  <w:num w:numId="5">
    <w:abstractNumId w:val="7"/>
  </w:num>
  <w:num w:numId="6">
    <w:abstractNumId w:val="6"/>
  </w:num>
  <w:num w:numId="7">
    <w:abstractNumId w:val="10"/>
  </w:num>
  <w:num w:numId="8">
    <w:abstractNumId w:val="1"/>
  </w:num>
  <w:num w:numId="9">
    <w:abstractNumId w:val="12"/>
  </w:num>
  <w:num w:numId="10">
    <w:abstractNumId w:val="4"/>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00"/>
    <w:rsid w:val="0002614F"/>
    <w:rsid w:val="000714DA"/>
    <w:rsid w:val="00076293"/>
    <w:rsid w:val="000C1FD5"/>
    <w:rsid w:val="000C2EE7"/>
    <w:rsid w:val="001874A0"/>
    <w:rsid w:val="001A50A5"/>
    <w:rsid w:val="001D516D"/>
    <w:rsid w:val="001F7000"/>
    <w:rsid w:val="002314A2"/>
    <w:rsid w:val="00235492"/>
    <w:rsid w:val="00262617"/>
    <w:rsid w:val="00283760"/>
    <w:rsid w:val="002C2A73"/>
    <w:rsid w:val="002F7555"/>
    <w:rsid w:val="003D10FD"/>
    <w:rsid w:val="004434BC"/>
    <w:rsid w:val="00470FB8"/>
    <w:rsid w:val="00492716"/>
    <w:rsid w:val="004971D6"/>
    <w:rsid w:val="004E3C4C"/>
    <w:rsid w:val="004F7FD9"/>
    <w:rsid w:val="00510A72"/>
    <w:rsid w:val="00537EEA"/>
    <w:rsid w:val="005515B6"/>
    <w:rsid w:val="005779BA"/>
    <w:rsid w:val="00582218"/>
    <w:rsid w:val="00592250"/>
    <w:rsid w:val="005E71D8"/>
    <w:rsid w:val="00605AAD"/>
    <w:rsid w:val="0070210E"/>
    <w:rsid w:val="00703978"/>
    <w:rsid w:val="007054A4"/>
    <w:rsid w:val="00717477"/>
    <w:rsid w:val="00735369"/>
    <w:rsid w:val="007600E2"/>
    <w:rsid w:val="007B261D"/>
    <w:rsid w:val="00812D00"/>
    <w:rsid w:val="008543CC"/>
    <w:rsid w:val="0086050E"/>
    <w:rsid w:val="0088337C"/>
    <w:rsid w:val="00921725"/>
    <w:rsid w:val="00921C78"/>
    <w:rsid w:val="00932223"/>
    <w:rsid w:val="00A35E3F"/>
    <w:rsid w:val="00A6198E"/>
    <w:rsid w:val="00A65BBA"/>
    <w:rsid w:val="00A81DC8"/>
    <w:rsid w:val="00AC122F"/>
    <w:rsid w:val="00B074CF"/>
    <w:rsid w:val="00BD12C5"/>
    <w:rsid w:val="00BE1B38"/>
    <w:rsid w:val="00CF6C39"/>
    <w:rsid w:val="00D05D50"/>
    <w:rsid w:val="00D420C6"/>
    <w:rsid w:val="00D82D06"/>
    <w:rsid w:val="00DA7964"/>
    <w:rsid w:val="00E334ED"/>
    <w:rsid w:val="00F72D4F"/>
    <w:rsid w:val="00FB2F66"/>
    <w:rsid w:val="543F8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32BDAA0A"/>
  <w15:chartTrackingRefBased/>
  <w15:docId w15:val="{E7667668-857A-4075-BB46-082C1705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Header">
    <w:name w:val="header"/>
    <w:basedOn w:val="Normal"/>
    <w:link w:val="HeaderChar"/>
    <w:locked/>
    <w:rsid w:val="00235492"/>
    <w:pPr>
      <w:tabs>
        <w:tab w:val="center" w:pos="4680"/>
        <w:tab w:val="right" w:pos="9360"/>
      </w:tabs>
    </w:pPr>
  </w:style>
  <w:style w:type="character" w:customStyle="1" w:styleId="HeaderChar">
    <w:name w:val="Header Char"/>
    <w:link w:val="Header"/>
    <w:rsid w:val="00235492"/>
    <w:rPr>
      <w:sz w:val="24"/>
      <w:szCs w:val="24"/>
    </w:rPr>
  </w:style>
  <w:style w:type="paragraph" w:styleId="Footer">
    <w:name w:val="footer"/>
    <w:basedOn w:val="Normal"/>
    <w:link w:val="FooterChar"/>
    <w:locked/>
    <w:rsid w:val="00235492"/>
    <w:pPr>
      <w:tabs>
        <w:tab w:val="center" w:pos="4680"/>
        <w:tab w:val="right" w:pos="9360"/>
      </w:tabs>
    </w:pPr>
  </w:style>
  <w:style w:type="character" w:customStyle="1" w:styleId="FooterChar">
    <w:name w:val="Footer Char"/>
    <w:link w:val="Footer"/>
    <w:rsid w:val="00235492"/>
    <w:rPr>
      <w:sz w:val="24"/>
      <w:szCs w:val="24"/>
    </w:rPr>
  </w:style>
  <w:style w:type="character" w:styleId="Hyperlink">
    <w:name w:val="Hyperlink"/>
    <w:uiPriority w:val="99"/>
    <w:locked/>
    <w:rsid w:val="00A6198E"/>
    <w:rPr>
      <w:color w:val="0000FF"/>
      <w:u w:val="single"/>
    </w:rPr>
  </w:style>
  <w:style w:type="paragraph" w:styleId="ListParagraph">
    <w:name w:val="List Paragraph"/>
    <w:basedOn w:val="Normal"/>
    <w:uiPriority w:val="34"/>
    <w:qFormat/>
    <w:rsid w:val="00A35E3F"/>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6a7762ab1cf642e4"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5898</Characters>
  <Application>Microsoft Office Word</Application>
  <DocSecurity>0</DocSecurity>
  <Lines>49</Lines>
  <Paragraphs>13</Paragraphs>
  <ScaleCrop>false</ScaleCrop>
  <Company>Virginia Commonwealth University</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 Reed</dc:creator>
  <cp:keywords/>
  <cp:lastModifiedBy>Timothy Reed</cp:lastModifiedBy>
  <cp:revision>5</cp:revision>
  <cp:lastPrinted>2013-09-09T18:02:00Z</cp:lastPrinted>
  <dcterms:created xsi:type="dcterms:W3CDTF">2019-12-10T18:11:00Z</dcterms:created>
  <dcterms:modified xsi:type="dcterms:W3CDTF">2021-09-08T15:48:00Z</dcterms:modified>
</cp:coreProperties>
</file>